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10" w:rsidRPr="00FE30CB" w:rsidRDefault="006B7C87" w:rsidP="009D1187">
      <w:pPr>
        <w:spacing w:after="0" w:line="240" w:lineRule="auto"/>
        <w:jc w:val="center"/>
        <w:rPr>
          <w:rStyle w:val="Strong"/>
          <w:rFonts w:ascii="Times New Roman" w:hAnsi="Times New Roman"/>
        </w:rPr>
      </w:pPr>
      <w:r w:rsidRPr="006B7C87">
        <w:rPr>
          <w:rFonts w:ascii="Times New Roman" w:eastAsia="Times New Roman" w:hAnsi="Times New Roman" w:cs="Times New Roman"/>
        </w:rPr>
        <w:br/>
      </w:r>
      <w:bookmarkStart w:id="0" w:name="Attachments"/>
      <w:bookmarkStart w:id="1" w:name="SECT_CD_AT"/>
      <w:bookmarkEnd w:id="0"/>
      <w:bookmarkEnd w:id="1"/>
      <w:r w:rsidR="00E16010" w:rsidRPr="00FE30CB">
        <w:rPr>
          <w:rStyle w:val="Strong"/>
          <w:rFonts w:ascii="Times New Roman" w:hAnsi="Times New Roman"/>
        </w:rPr>
        <w:t>LOCKHEED MARTIN CORPORATION</w:t>
      </w:r>
    </w:p>
    <w:p w:rsidR="00E16010" w:rsidRPr="00FE30CB" w:rsidRDefault="00E16010" w:rsidP="009D1187">
      <w:pPr>
        <w:pStyle w:val="style11"/>
        <w:rPr>
          <w:rStyle w:val="Strong"/>
          <w:rFonts w:ascii="Times New Roman" w:hAnsi="Times New Roman"/>
          <w:sz w:val="22"/>
          <w:szCs w:val="22"/>
        </w:rPr>
      </w:pPr>
      <w:r w:rsidRPr="00FE30CB">
        <w:rPr>
          <w:rStyle w:val="Strong"/>
          <w:rFonts w:ascii="Times New Roman" w:hAnsi="Times New Roman"/>
          <w:sz w:val="22"/>
          <w:szCs w:val="22"/>
        </w:rPr>
        <w:t>PRIME SUPPLEMENTAL FLOWDOWN DOCUMENT (PSFD)</w:t>
      </w:r>
    </w:p>
    <w:p w:rsidR="00E16010" w:rsidRPr="00FE30CB" w:rsidRDefault="00E16010" w:rsidP="009D1187">
      <w:pPr>
        <w:pStyle w:val="style11"/>
        <w:rPr>
          <w:rStyle w:val="Strong"/>
          <w:rFonts w:ascii="Times New Roman" w:hAnsi="Times New Roman"/>
          <w:sz w:val="22"/>
          <w:szCs w:val="22"/>
        </w:rPr>
      </w:pPr>
      <w:r w:rsidRPr="009D1187">
        <w:rPr>
          <w:rStyle w:val="Strong"/>
          <w:rFonts w:ascii="Times New Roman" w:hAnsi="Times New Roman"/>
          <w:sz w:val="22"/>
          <w:szCs w:val="22"/>
        </w:rPr>
        <w:t>ADDITIONAL T</w:t>
      </w:r>
      <w:r w:rsidRPr="00FE30CB">
        <w:rPr>
          <w:rStyle w:val="Strong"/>
          <w:rFonts w:ascii="Times New Roman" w:hAnsi="Times New Roman"/>
          <w:sz w:val="22"/>
          <w:szCs w:val="22"/>
        </w:rPr>
        <w:t>ERMS AND CONDITIONS FOR SUBCONTRACTS/PURCHASE ORDERS UNDER</w:t>
      </w:r>
    </w:p>
    <w:p w:rsidR="00E16010" w:rsidRDefault="00330A22" w:rsidP="009D1187">
      <w:pPr>
        <w:pStyle w:val="style11"/>
        <w:rPr>
          <w:rStyle w:val="Strong"/>
          <w:rFonts w:ascii="Times New Roman" w:hAnsi="Times New Roman"/>
          <w:sz w:val="22"/>
          <w:szCs w:val="22"/>
        </w:rPr>
      </w:pPr>
      <w:r>
        <w:rPr>
          <w:rStyle w:val="Strong"/>
          <w:rFonts w:ascii="Times New Roman" w:hAnsi="Times New Roman"/>
          <w:sz w:val="22"/>
          <w:szCs w:val="22"/>
        </w:rPr>
        <w:t>U-2 (FY07 – FY13) Support and Services FA8528-07-D-0015</w:t>
      </w:r>
    </w:p>
    <w:p w:rsidR="00330A22" w:rsidRPr="00FE30CB" w:rsidRDefault="00330A22" w:rsidP="009D1187">
      <w:pPr>
        <w:pStyle w:val="style11"/>
        <w:rPr>
          <w:rStyle w:val="Strong"/>
          <w:rFonts w:ascii="Times New Roman" w:hAnsi="Times New Roman"/>
          <w:sz w:val="22"/>
          <w:szCs w:val="22"/>
        </w:rPr>
      </w:pPr>
      <w:r>
        <w:rPr>
          <w:rStyle w:val="Strong"/>
          <w:rFonts w:ascii="Times New Roman" w:hAnsi="Times New Roman"/>
          <w:sz w:val="22"/>
          <w:szCs w:val="22"/>
        </w:rPr>
        <w:t>For Use with the current version Lockheed Martin Corpdocs</w:t>
      </w:r>
    </w:p>
    <w:p w:rsidR="00E16010" w:rsidRPr="00CE6E3B" w:rsidRDefault="00330A22" w:rsidP="009D1187">
      <w:pPr>
        <w:autoSpaceDE w:val="0"/>
        <w:autoSpaceDN w:val="0"/>
        <w:adjustRightInd w:val="0"/>
        <w:spacing w:after="0"/>
        <w:jc w:val="center"/>
        <w:outlineLvl w:val="0"/>
        <w:rPr>
          <w:rFonts w:ascii="Times New Roman" w:hAnsi="Times New Roman" w:cs="Times New Roman"/>
          <w:b/>
        </w:rPr>
      </w:pPr>
      <w:r w:rsidRPr="00CE6E3B">
        <w:rPr>
          <w:rFonts w:ascii="Times New Roman" w:hAnsi="Times New Roman" w:cs="Times New Roman"/>
          <w:b/>
        </w:rPr>
        <w:t>February 22, 2012</w:t>
      </w:r>
    </w:p>
    <w:p w:rsidR="00E16010" w:rsidRPr="00CE6E3B" w:rsidRDefault="00330A22" w:rsidP="00DE2ECD">
      <w:pPr>
        <w:autoSpaceDE w:val="0"/>
        <w:autoSpaceDN w:val="0"/>
        <w:adjustRightInd w:val="0"/>
        <w:spacing w:after="0"/>
        <w:jc w:val="center"/>
        <w:outlineLvl w:val="0"/>
        <w:rPr>
          <w:rFonts w:ascii="Times New Roman" w:hAnsi="Times New Roman" w:cs="Times New Roman"/>
          <w:b/>
        </w:rPr>
      </w:pPr>
      <w:r w:rsidRPr="00CE6E3B">
        <w:rPr>
          <w:rFonts w:ascii="Times New Roman" w:hAnsi="Times New Roman" w:cs="Times New Roman"/>
          <w:b/>
        </w:rPr>
        <w:t>Revision 2</w:t>
      </w:r>
    </w:p>
    <w:p w:rsidR="00330A22" w:rsidRPr="00330A22" w:rsidRDefault="00330A22" w:rsidP="00DE2ECD">
      <w:pPr>
        <w:autoSpaceDE w:val="0"/>
        <w:autoSpaceDN w:val="0"/>
        <w:adjustRightInd w:val="0"/>
        <w:spacing w:after="0"/>
        <w:jc w:val="center"/>
        <w:outlineLvl w:val="0"/>
        <w:rPr>
          <w:rFonts w:ascii="Times New Roman" w:hAnsi="Times New Roman" w:cs="Times New Roman"/>
          <w:b/>
          <w:i/>
        </w:rPr>
      </w:pPr>
    </w:p>
    <w:p w:rsidR="00E16010" w:rsidRPr="00FE30CB" w:rsidRDefault="00E16010" w:rsidP="00342D73">
      <w:pPr>
        <w:rPr>
          <w:rFonts w:ascii="Times New Roman" w:hAnsi="Times New Roman" w:cs="Times New Roman"/>
        </w:rPr>
      </w:pPr>
      <w:r w:rsidRPr="009D1187">
        <w:rPr>
          <w:rFonts w:ascii="Times New Roman" w:eastAsia="Arial" w:hAnsi="Times New Roman" w:cs="Times New Roman"/>
        </w:rPr>
        <w:t>For all subcontracts issued under the subject</w:t>
      </w:r>
      <w:r w:rsidRPr="009D1187">
        <w:rPr>
          <w:rFonts w:ascii="Times New Roman" w:eastAsia="Arial" w:hAnsi="Times New Roman" w:cs="Times New Roman"/>
          <w:spacing w:val="1"/>
        </w:rPr>
        <w:t xml:space="preserve"> </w:t>
      </w:r>
      <w:r w:rsidRPr="009D1187">
        <w:rPr>
          <w:rFonts w:ascii="Times New Roman" w:eastAsia="Arial" w:hAnsi="Times New Roman" w:cs="Times New Roman"/>
        </w:rPr>
        <w:t>Prime Contract, incorporate the following terms</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and</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conditions,</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applicable</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as</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noted,</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in</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addition</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to those</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other</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terms</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and</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conditions (CorpDocs,</w:t>
      </w:r>
      <w:r w:rsidRPr="009D1187">
        <w:rPr>
          <w:rFonts w:ascii="Times New Roman" w:eastAsia="Arial" w:hAnsi="Times New Roman" w:cs="Times New Roman"/>
          <w:spacing w:val="4"/>
        </w:rPr>
        <w:t xml:space="preserve"> </w:t>
      </w:r>
      <w:r w:rsidRPr="009D1187">
        <w:rPr>
          <w:rFonts w:ascii="Times New Roman" w:eastAsia="Arial" w:hAnsi="Times New Roman" w:cs="Times New Roman"/>
        </w:rPr>
        <w:t>etc.)</w:t>
      </w:r>
      <w:r w:rsidRPr="009D1187">
        <w:rPr>
          <w:rFonts w:ascii="Times New Roman" w:eastAsia="Arial" w:hAnsi="Times New Roman" w:cs="Times New Roman"/>
          <w:spacing w:val="-1"/>
        </w:rPr>
        <w:t xml:space="preserve"> </w:t>
      </w:r>
      <w:r w:rsidRPr="009D1187">
        <w:rPr>
          <w:rFonts w:ascii="Times New Roman" w:eastAsia="Arial" w:hAnsi="Times New Roman" w:cs="Times New Roman"/>
        </w:rPr>
        <w:t>to</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be</w:t>
      </w:r>
      <w:r w:rsidRPr="009D1187">
        <w:rPr>
          <w:rFonts w:ascii="Times New Roman" w:eastAsia="Arial" w:hAnsi="Times New Roman" w:cs="Times New Roman"/>
          <w:spacing w:val="4"/>
        </w:rPr>
        <w:t xml:space="preserve"> </w:t>
      </w:r>
      <w:r w:rsidRPr="009D1187">
        <w:rPr>
          <w:rFonts w:ascii="Times New Roman" w:eastAsia="Arial" w:hAnsi="Times New Roman" w:cs="Times New Roman"/>
        </w:rPr>
        <w:t>used</w:t>
      </w:r>
      <w:r w:rsidRPr="009D1187">
        <w:rPr>
          <w:rFonts w:ascii="Times New Roman" w:eastAsia="Arial" w:hAnsi="Times New Roman" w:cs="Times New Roman"/>
          <w:spacing w:val="4"/>
        </w:rPr>
        <w:t xml:space="preserve"> </w:t>
      </w:r>
      <w:r w:rsidRPr="009D1187">
        <w:rPr>
          <w:rFonts w:ascii="Times New Roman" w:eastAsia="Arial" w:hAnsi="Times New Roman" w:cs="Times New Roman"/>
        </w:rPr>
        <w:t>for</w:t>
      </w:r>
      <w:r w:rsidRPr="009D1187">
        <w:rPr>
          <w:rFonts w:ascii="Times New Roman" w:eastAsia="Arial" w:hAnsi="Times New Roman" w:cs="Times New Roman"/>
          <w:spacing w:val="1"/>
        </w:rPr>
        <w:t xml:space="preserve"> </w:t>
      </w:r>
      <w:r w:rsidRPr="009D1187">
        <w:rPr>
          <w:rFonts w:ascii="Times New Roman" w:eastAsia="Arial" w:hAnsi="Times New Roman" w:cs="Times New Roman"/>
        </w:rPr>
        <w:t>subcontr</w:t>
      </w:r>
      <w:r w:rsidRPr="009D1187">
        <w:rPr>
          <w:rFonts w:ascii="Times New Roman" w:eastAsia="Arial" w:hAnsi="Times New Roman" w:cs="Times New Roman"/>
          <w:spacing w:val="-1"/>
        </w:rPr>
        <w:t>a</w:t>
      </w:r>
      <w:r w:rsidRPr="009D1187">
        <w:rPr>
          <w:rFonts w:ascii="Times New Roman" w:eastAsia="Arial" w:hAnsi="Times New Roman" w:cs="Times New Roman"/>
        </w:rPr>
        <w:t>cts issued</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under</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the</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Prime</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 xml:space="preserve">Contract. </w:t>
      </w:r>
      <w:r w:rsidRPr="009D1187">
        <w:rPr>
          <w:rFonts w:ascii="Times New Roman" w:eastAsia="Arial" w:hAnsi="Times New Roman" w:cs="Times New Roman"/>
          <w:spacing w:val="6"/>
        </w:rPr>
        <w:t xml:space="preserve"> </w:t>
      </w:r>
      <w:r w:rsidRPr="009D1187">
        <w:rPr>
          <w:rFonts w:ascii="Times New Roman" w:hAnsi="Times New Roman" w:cs="Times New Roman"/>
        </w:rPr>
        <w:t>In the event of a conflict between the version or date of a clause set out in this document and the version or date of a clause set out in the identified CorpDocs, the version or date of the clauses set out in this documen</w:t>
      </w:r>
      <w:r w:rsidRPr="00FE30CB">
        <w:rPr>
          <w:rFonts w:ascii="Times New Roman" w:hAnsi="Times New Roman" w:cs="Times New Roman"/>
        </w:rPr>
        <w:t>t shall take precedence.</w:t>
      </w:r>
    </w:p>
    <w:p w:rsidR="00E16010" w:rsidRPr="00FE30CB" w:rsidRDefault="00E16010" w:rsidP="00E16010">
      <w:pPr>
        <w:pStyle w:val="NormalWeb"/>
        <w:rPr>
          <w:b/>
          <w:sz w:val="22"/>
          <w:szCs w:val="22"/>
        </w:rPr>
      </w:pPr>
      <w:r w:rsidRPr="00FE30CB">
        <w:rPr>
          <w:b/>
          <w:color w:val="000000"/>
          <w:sz w:val="22"/>
          <w:szCs w:val="22"/>
        </w:rPr>
        <w:t xml:space="preserve">1.  Add the </w:t>
      </w:r>
      <w:r w:rsidRPr="00FE30CB">
        <w:rPr>
          <w:b/>
          <w:sz w:val="22"/>
          <w:szCs w:val="22"/>
        </w:rPr>
        <w:t>following clause(s):</w:t>
      </w:r>
    </w:p>
    <w:p w:rsidR="00FF0017" w:rsidRPr="00FF0017" w:rsidRDefault="00FF0017" w:rsidP="00330A22">
      <w:pPr>
        <w:pStyle w:val="Default"/>
        <w:rPr>
          <w:rFonts w:ascii="Times New Roman" w:hAnsi="Times New Roman" w:cs="Times New Roman"/>
          <w:bCs/>
          <w:sz w:val="22"/>
          <w:szCs w:val="22"/>
        </w:rPr>
      </w:pPr>
      <w:r>
        <w:rPr>
          <w:rFonts w:ascii="Times New Roman" w:hAnsi="Times New Roman" w:cs="Times New Roman"/>
          <w:b/>
          <w:bCs/>
          <w:sz w:val="22"/>
          <w:szCs w:val="22"/>
        </w:rPr>
        <w:t>FAR 52.203-16 – Preventing Personal Conflicts of Interest (DEC 2011) –</w:t>
      </w:r>
      <w:r>
        <w:rPr>
          <w:rFonts w:ascii="Times New Roman" w:hAnsi="Times New Roman" w:cs="Times New Roman"/>
          <w:bCs/>
          <w:sz w:val="22"/>
          <w:szCs w:val="22"/>
        </w:rPr>
        <w:t>Applies in</w:t>
      </w:r>
      <w:r w:rsidR="00247ACC">
        <w:rPr>
          <w:rFonts w:ascii="Times New Roman" w:hAnsi="Times New Roman" w:cs="Times New Roman"/>
          <w:bCs/>
          <w:sz w:val="22"/>
          <w:szCs w:val="22"/>
        </w:rPr>
        <w:t xml:space="preserve"> </w:t>
      </w:r>
      <w:r>
        <w:rPr>
          <w:rFonts w:ascii="Times New Roman" w:hAnsi="Times New Roman" w:cs="Times New Roman"/>
          <w:bCs/>
          <w:sz w:val="22"/>
          <w:szCs w:val="22"/>
        </w:rPr>
        <w:t>subcontracts that exceed $150,000</w:t>
      </w:r>
      <w:r w:rsidR="00247ACC">
        <w:rPr>
          <w:rFonts w:ascii="Times New Roman" w:hAnsi="Times New Roman" w:cs="Times New Roman"/>
          <w:bCs/>
          <w:sz w:val="22"/>
          <w:szCs w:val="22"/>
        </w:rPr>
        <w:t>; and in which subcontractor employees will perform acquisition functions closely associated with inherently governmental functions (i.e. instead of performance only by a self-employed individual.</w:t>
      </w:r>
    </w:p>
    <w:p w:rsidR="00FF0017" w:rsidRDefault="00FF0017" w:rsidP="00330A22">
      <w:pPr>
        <w:pStyle w:val="Default"/>
        <w:rPr>
          <w:rFonts w:ascii="Times New Roman" w:hAnsi="Times New Roman" w:cs="Times New Roman"/>
          <w:b/>
          <w:bCs/>
          <w:sz w:val="22"/>
          <w:szCs w:val="22"/>
        </w:rPr>
      </w:pPr>
    </w:p>
    <w:p w:rsidR="004955A2" w:rsidRDefault="004955A2" w:rsidP="00330A22">
      <w:pPr>
        <w:pStyle w:val="Default"/>
        <w:rPr>
          <w:rFonts w:ascii="Times New Roman" w:hAnsi="Times New Roman" w:cs="Times New Roman"/>
          <w:b/>
          <w:bCs/>
          <w:sz w:val="22"/>
          <w:szCs w:val="22"/>
        </w:rPr>
      </w:pPr>
      <w:r>
        <w:rPr>
          <w:rFonts w:ascii="Times New Roman" w:hAnsi="Times New Roman" w:cs="Times New Roman"/>
          <w:b/>
          <w:bCs/>
          <w:sz w:val="22"/>
          <w:szCs w:val="22"/>
        </w:rPr>
        <w:t>FAR 52.216-26 – Payments of Allowable Costs Before Definitization</w:t>
      </w:r>
    </w:p>
    <w:p w:rsidR="004955A2" w:rsidRDefault="004955A2" w:rsidP="00330A22">
      <w:pPr>
        <w:pStyle w:val="Default"/>
        <w:rPr>
          <w:rFonts w:ascii="Times New Roman" w:hAnsi="Times New Roman" w:cs="Times New Roman"/>
          <w:b/>
          <w:bCs/>
          <w:sz w:val="22"/>
          <w:szCs w:val="22"/>
        </w:rPr>
      </w:pPr>
    </w:p>
    <w:p w:rsidR="007A50E3" w:rsidRPr="007A50E3" w:rsidRDefault="007A50E3" w:rsidP="00330A22">
      <w:pPr>
        <w:pStyle w:val="Default"/>
        <w:rPr>
          <w:rFonts w:ascii="Times New Roman" w:hAnsi="Times New Roman" w:cs="Times New Roman"/>
          <w:bCs/>
          <w:sz w:val="22"/>
          <w:szCs w:val="22"/>
        </w:rPr>
      </w:pPr>
      <w:r w:rsidRPr="007A50E3">
        <w:rPr>
          <w:rFonts w:ascii="Times New Roman" w:hAnsi="Times New Roman" w:cs="Times New Roman"/>
          <w:b/>
          <w:bCs/>
          <w:sz w:val="22"/>
          <w:szCs w:val="22"/>
        </w:rPr>
        <w:t>FAR 52.222-35 – Equal Opportunity for Special Disabled Veterans, Veterans of</w:t>
      </w:r>
      <w:r w:rsidRPr="007A50E3">
        <w:rPr>
          <w:rFonts w:ascii="Times New Roman" w:hAnsi="Times New Roman" w:cs="Times New Roman"/>
          <w:b/>
          <w:sz w:val="22"/>
          <w:szCs w:val="22"/>
        </w:rPr>
        <w:t xml:space="preserve"> the Vietnam Era, and Other Eligible Veterans (SEP 2006</w:t>
      </w:r>
      <w:r w:rsidRPr="007A50E3">
        <w:rPr>
          <w:rFonts w:ascii="Times New Roman" w:hAnsi="Times New Roman" w:cs="Times New Roman"/>
          <w:sz w:val="22"/>
          <w:szCs w:val="22"/>
        </w:rPr>
        <w:t>)</w:t>
      </w:r>
      <w:r>
        <w:rPr>
          <w:rFonts w:ascii="Times New Roman" w:hAnsi="Times New Roman" w:cs="Times New Roman"/>
          <w:sz w:val="22"/>
          <w:szCs w:val="22"/>
        </w:rPr>
        <w:t xml:space="preserve"> Applies if this contract is for $100,000 or more.</w:t>
      </w:r>
    </w:p>
    <w:p w:rsidR="007A50E3" w:rsidRPr="007A50E3" w:rsidRDefault="007A50E3" w:rsidP="00330A22">
      <w:pPr>
        <w:pStyle w:val="Default"/>
        <w:rPr>
          <w:rFonts w:ascii="Times New Roman" w:hAnsi="Times New Roman" w:cs="Times New Roman"/>
          <w:b/>
          <w:bCs/>
          <w:sz w:val="22"/>
          <w:szCs w:val="22"/>
        </w:rPr>
      </w:pPr>
    </w:p>
    <w:p w:rsidR="007E132B" w:rsidRPr="005632E1" w:rsidRDefault="007E132B" w:rsidP="00330A22">
      <w:pPr>
        <w:pStyle w:val="Default"/>
        <w:rPr>
          <w:rFonts w:ascii="Times New Roman" w:hAnsi="Times New Roman" w:cs="Times New Roman"/>
          <w:bCs/>
          <w:sz w:val="22"/>
          <w:szCs w:val="22"/>
        </w:rPr>
      </w:pPr>
      <w:r>
        <w:rPr>
          <w:rFonts w:ascii="Times New Roman" w:hAnsi="Times New Roman" w:cs="Times New Roman"/>
          <w:b/>
          <w:bCs/>
          <w:sz w:val="22"/>
          <w:szCs w:val="22"/>
        </w:rPr>
        <w:t>FAR 52.222-39 – Notification of Employee Rights Concerning Payment of Union</w:t>
      </w:r>
      <w:r w:rsidR="005632E1">
        <w:rPr>
          <w:rFonts w:ascii="Times New Roman" w:hAnsi="Times New Roman" w:cs="Times New Roman"/>
          <w:b/>
          <w:bCs/>
          <w:sz w:val="22"/>
          <w:szCs w:val="22"/>
        </w:rPr>
        <w:t xml:space="preserve"> Dues or Fees (DEC 2004) </w:t>
      </w:r>
      <w:r w:rsidR="005632E1">
        <w:rPr>
          <w:rFonts w:ascii="Times New Roman" w:hAnsi="Times New Roman" w:cs="Times New Roman"/>
          <w:bCs/>
          <w:sz w:val="22"/>
          <w:szCs w:val="22"/>
        </w:rPr>
        <w:t>Applies if this subcontract exceeds $100,000.</w:t>
      </w:r>
    </w:p>
    <w:p w:rsidR="007E132B" w:rsidRDefault="007E132B" w:rsidP="00330A22">
      <w:pPr>
        <w:pStyle w:val="Default"/>
        <w:rPr>
          <w:rFonts w:ascii="Times New Roman" w:hAnsi="Times New Roman" w:cs="Times New Roman"/>
          <w:b/>
          <w:bCs/>
          <w:sz w:val="22"/>
          <w:szCs w:val="22"/>
        </w:rPr>
      </w:pPr>
    </w:p>
    <w:p w:rsidR="009129FB" w:rsidRDefault="009129FB" w:rsidP="00330A22">
      <w:pPr>
        <w:pStyle w:val="Default"/>
        <w:rPr>
          <w:rFonts w:ascii="Times New Roman" w:hAnsi="Times New Roman" w:cs="Times New Roman"/>
          <w:b/>
          <w:bCs/>
          <w:sz w:val="22"/>
          <w:szCs w:val="22"/>
        </w:rPr>
      </w:pPr>
      <w:r>
        <w:rPr>
          <w:rFonts w:ascii="Times New Roman" w:hAnsi="Times New Roman" w:cs="Times New Roman"/>
          <w:b/>
          <w:bCs/>
          <w:sz w:val="22"/>
          <w:szCs w:val="22"/>
        </w:rPr>
        <w:t xml:space="preserve">FAR 52.224-1 – Privacy Act Notification (APR 1984) </w:t>
      </w:r>
    </w:p>
    <w:p w:rsidR="009129FB" w:rsidRDefault="009129FB" w:rsidP="00330A22">
      <w:pPr>
        <w:pStyle w:val="Default"/>
        <w:rPr>
          <w:rFonts w:ascii="Times New Roman" w:hAnsi="Times New Roman" w:cs="Times New Roman"/>
          <w:b/>
          <w:bCs/>
          <w:sz w:val="22"/>
          <w:szCs w:val="22"/>
        </w:rPr>
      </w:pPr>
    </w:p>
    <w:p w:rsidR="009129FB" w:rsidRPr="009129FB" w:rsidRDefault="009129FB" w:rsidP="00330A22">
      <w:pPr>
        <w:pStyle w:val="Default"/>
        <w:rPr>
          <w:rFonts w:ascii="Times New Roman" w:hAnsi="Times New Roman" w:cs="Times New Roman"/>
          <w:bCs/>
          <w:sz w:val="22"/>
          <w:szCs w:val="22"/>
        </w:rPr>
      </w:pPr>
      <w:r>
        <w:rPr>
          <w:rFonts w:ascii="Times New Roman" w:hAnsi="Times New Roman" w:cs="Times New Roman"/>
          <w:b/>
          <w:bCs/>
          <w:sz w:val="22"/>
          <w:szCs w:val="22"/>
        </w:rPr>
        <w:t>FAR 52.224-2 – Privacy Act (APR 1984) A</w:t>
      </w:r>
      <w:r w:rsidRPr="009129FB">
        <w:rPr>
          <w:rFonts w:ascii="Times New Roman" w:hAnsi="Times New Roman" w:cs="Times New Roman"/>
          <w:bCs/>
          <w:sz w:val="22"/>
          <w:szCs w:val="22"/>
        </w:rPr>
        <w:t>pplies if this subcontract is for the design, development, or operation of such a system of records.</w:t>
      </w:r>
    </w:p>
    <w:p w:rsidR="009129FB" w:rsidRDefault="009129FB" w:rsidP="00330A22">
      <w:pPr>
        <w:pStyle w:val="Default"/>
        <w:rPr>
          <w:rFonts w:ascii="Times New Roman" w:hAnsi="Times New Roman" w:cs="Times New Roman"/>
          <w:b/>
          <w:bCs/>
          <w:sz w:val="22"/>
          <w:szCs w:val="22"/>
        </w:rPr>
      </w:pPr>
    </w:p>
    <w:p w:rsidR="00330A22" w:rsidRPr="00330A22" w:rsidRDefault="00330A22" w:rsidP="00330A22">
      <w:pPr>
        <w:pStyle w:val="Default"/>
        <w:rPr>
          <w:rFonts w:ascii="Times New Roman" w:hAnsi="Times New Roman" w:cs="Times New Roman"/>
          <w:bCs/>
          <w:sz w:val="22"/>
          <w:szCs w:val="22"/>
        </w:rPr>
      </w:pPr>
      <w:r>
        <w:rPr>
          <w:rFonts w:ascii="Times New Roman" w:hAnsi="Times New Roman" w:cs="Times New Roman"/>
          <w:b/>
          <w:bCs/>
          <w:sz w:val="22"/>
          <w:szCs w:val="22"/>
        </w:rPr>
        <w:t xml:space="preserve">FAR 52.228-3 </w:t>
      </w:r>
      <w:r w:rsidRPr="00B34E0F">
        <w:rPr>
          <w:rFonts w:ascii="Times New Roman" w:hAnsi="Times New Roman" w:cs="Times New Roman"/>
          <w:bCs/>
          <w:sz w:val="22"/>
          <w:szCs w:val="22"/>
        </w:rPr>
        <w:t xml:space="preserve">- </w:t>
      </w:r>
      <w:r>
        <w:rPr>
          <w:rFonts w:ascii="Times New Roman" w:hAnsi="Times New Roman" w:cs="Times New Roman"/>
          <w:b/>
          <w:bCs/>
          <w:sz w:val="22"/>
          <w:szCs w:val="22"/>
        </w:rPr>
        <w:t xml:space="preserve">Workers’ Compensation Insurance (Defense Base Act) (APR 1984) </w:t>
      </w:r>
      <w:r>
        <w:rPr>
          <w:rFonts w:ascii="Times New Roman" w:hAnsi="Times New Roman" w:cs="Times New Roman"/>
          <w:bCs/>
          <w:sz w:val="22"/>
          <w:szCs w:val="22"/>
        </w:rPr>
        <w:t>Applies if Seller will perform work subject to the Defense Base Act 42 U.S.C.1651 et seq.</w:t>
      </w:r>
    </w:p>
    <w:p w:rsidR="00330A22" w:rsidRDefault="00330A22" w:rsidP="00330A22">
      <w:pPr>
        <w:pStyle w:val="Default"/>
        <w:rPr>
          <w:rFonts w:ascii="Times New Roman" w:hAnsi="Times New Roman" w:cs="Times New Roman"/>
          <w:b/>
          <w:bCs/>
          <w:sz w:val="22"/>
          <w:szCs w:val="22"/>
        </w:rPr>
      </w:pPr>
    </w:p>
    <w:p w:rsidR="009129FB" w:rsidRDefault="009129FB" w:rsidP="00330A22">
      <w:pPr>
        <w:pStyle w:val="Default"/>
        <w:rPr>
          <w:rFonts w:ascii="Times New Roman" w:hAnsi="Times New Roman" w:cs="Times New Roman"/>
          <w:b/>
          <w:bCs/>
          <w:sz w:val="22"/>
          <w:szCs w:val="22"/>
        </w:rPr>
      </w:pPr>
      <w:r>
        <w:rPr>
          <w:rFonts w:ascii="Times New Roman" w:hAnsi="Times New Roman" w:cs="Times New Roman"/>
          <w:b/>
          <w:bCs/>
          <w:sz w:val="22"/>
          <w:szCs w:val="22"/>
        </w:rPr>
        <w:t>FAR 52.228-4 – Workers’ Compensation and War-Hazard Insurance Overseas</w:t>
      </w:r>
    </w:p>
    <w:p w:rsidR="009129FB" w:rsidRDefault="009129FB" w:rsidP="00330A22">
      <w:pPr>
        <w:pStyle w:val="Default"/>
        <w:rPr>
          <w:rFonts w:ascii="Times New Roman" w:hAnsi="Times New Roman" w:cs="Times New Roman"/>
          <w:b/>
          <w:bCs/>
          <w:sz w:val="22"/>
          <w:szCs w:val="22"/>
        </w:rPr>
      </w:pPr>
    </w:p>
    <w:p w:rsidR="009129FB" w:rsidRPr="007A50E3" w:rsidRDefault="009129FB" w:rsidP="00330A22">
      <w:pPr>
        <w:pStyle w:val="Default"/>
        <w:rPr>
          <w:rFonts w:ascii="Times New Roman" w:hAnsi="Times New Roman" w:cs="Times New Roman"/>
          <w:bCs/>
          <w:sz w:val="22"/>
          <w:szCs w:val="22"/>
        </w:rPr>
      </w:pPr>
      <w:r>
        <w:rPr>
          <w:rFonts w:ascii="Times New Roman" w:hAnsi="Times New Roman" w:cs="Times New Roman"/>
          <w:b/>
          <w:bCs/>
          <w:sz w:val="22"/>
          <w:szCs w:val="22"/>
        </w:rPr>
        <w:lastRenderedPageBreak/>
        <w:t xml:space="preserve">FAR 52.229-8 – Taxes – Foreign Cost-Reimbursement Contracts (MAR 1990) </w:t>
      </w:r>
      <w:r w:rsidRPr="007A50E3">
        <w:rPr>
          <w:rFonts w:ascii="Times New Roman" w:hAnsi="Times New Roman" w:cs="Times New Roman"/>
          <w:bCs/>
          <w:sz w:val="22"/>
          <w:szCs w:val="22"/>
        </w:rPr>
        <w:t>In paragraph (b), “Contracting Officer” and “Government of the United States” mean “Lockheed Marin”.  The blank is completed with the name of the fore</w:t>
      </w:r>
      <w:r w:rsidR="007A50E3">
        <w:rPr>
          <w:rFonts w:ascii="Times New Roman" w:hAnsi="Times New Roman" w:cs="Times New Roman"/>
          <w:bCs/>
          <w:sz w:val="22"/>
          <w:szCs w:val="22"/>
        </w:rPr>
        <w:t>i</w:t>
      </w:r>
      <w:r w:rsidRPr="007A50E3">
        <w:rPr>
          <w:rFonts w:ascii="Times New Roman" w:hAnsi="Times New Roman" w:cs="Times New Roman"/>
          <w:bCs/>
          <w:sz w:val="22"/>
          <w:szCs w:val="22"/>
        </w:rPr>
        <w:t>gn Government</w:t>
      </w:r>
      <w:r w:rsidR="007A50E3" w:rsidRPr="007A50E3">
        <w:rPr>
          <w:rFonts w:ascii="Times New Roman" w:hAnsi="Times New Roman" w:cs="Times New Roman"/>
          <w:bCs/>
          <w:sz w:val="22"/>
          <w:szCs w:val="22"/>
        </w:rPr>
        <w:t>.</w:t>
      </w:r>
    </w:p>
    <w:p w:rsidR="009129FB" w:rsidRDefault="009129FB" w:rsidP="00330A22">
      <w:pPr>
        <w:pStyle w:val="Default"/>
        <w:rPr>
          <w:rFonts w:ascii="Times New Roman" w:hAnsi="Times New Roman" w:cs="Times New Roman"/>
          <w:b/>
          <w:bCs/>
          <w:sz w:val="22"/>
          <w:szCs w:val="22"/>
        </w:rPr>
      </w:pPr>
    </w:p>
    <w:p w:rsidR="007B2983" w:rsidRPr="007B2983" w:rsidRDefault="007B2983" w:rsidP="00330A22">
      <w:pPr>
        <w:pStyle w:val="Default"/>
        <w:rPr>
          <w:rFonts w:ascii="Times New Roman" w:hAnsi="Times New Roman" w:cs="Times New Roman"/>
          <w:bCs/>
          <w:sz w:val="22"/>
          <w:szCs w:val="22"/>
        </w:rPr>
      </w:pPr>
      <w:r>
        <w:rPr>
          <w:rFonts w:ascii="Times New Roman" w:hAnsi="Times New Roman" w:cs="Times New Roman"/>
          <w:b/>
          <w:bCs/>
          <w:sz w:val="22"/>
          <w:szCs w:val="22"/>
        </w:rPr>
        <w:t xml:space="preserve">FAR 52.232-16 – Progress Payments (APR 2003) </w:t>
      </w:r>
      <w:r>
        <w:rPr>
          <w:rFonts w:ascii="Times New Roman" w:hAnsi="Times New Roman" w:cs="Times New Roman"/>
          <w:bCs/>
          <w:sz w:val="22"/>
          <w:szCs w:val="22"/>
        </w:rPr>
        <w:t>“Contracting Officer” means “Lockheed Martin” except in paragraph (g) where it means “Lockheed Martin or Contracting Officer”</w:t>
      </w:r>
      <w:r w:rsidR="00CE6E3B">
        <w:rPr>
          <w:rFonts w:ascii="Times New Roman" w:hAnsi="Times New Roman" w:cs="Times New Roman"/>
          <w:bCs/>
          <w:sz w:val="22"/>
          <w:szCs w:val="22"/>
        </w:rPr>
        <w:t xml:space="preserve"> . </w:t>
      </w:r>
      <w:r>
        <w:rPr>
          <w:rFonts w:ascii="Times New Roman" w:hAnsi="Times New Roman" w:cs="Times New Roman"/>
          <w:bCs/>
          <w:sz w:val="22"/>
          <w:szCs w:val="22"/>
        </w:rPr>
        <w:t>“Government” means “Lockheed Martin” except: (1) in paragraphs (d), (e) and (j)(5) where the term is unchanged and  (2) in paragraphs (g) and (i) where it means “Lockheed Martin and the Government.”</w:t>
      </w:r>
    </w:p>
    <w:p w:rsidR="007B2983" w:rsidRDefault="007B2983" w:rsidP="00330A22">
      <w:pPr>
        <w:pStyle w:val="Default"/>
        <w:rPr>
          <w:rFonts w:ascii="Times New Roman" w:hAnsi="Times New Roman" w:cs="Times New Roman"/>
          <w:b/>
          <w:bCs/>
          <w:sz w:val="22"/>
          <w:szCs w:val="22"/>
        </w:rPr>
      </w:pPr>
    </w:p>
    <w:p w:rsidR="00E35293" w:rsidRPr="00E35293" w:rsidRDefault="00E35293" w:rsidP="00330A22">
      <w:pPr>
        <w:pStyle w:val="Default"/>
        <w:rPr>
          <w:rFonts w:ascii="Times New Roman" w:hAnsi="Times New Roman" w:cs="Times New Roman"/>
          <w:bCs/>
          <w:sz w:val="22"/>
          <w:szCs w:val="22"/>
        </w:rPr>
      </w:pPr>
      <w:r>
        <w:rPr>
          <w:rFonts w:ascii="Times New Roman" w:hAnsi="Times New Roman" w:cs="Times New Roman"/>
          <w:b/>
          <w:bCs/>
          <w:sz w:val="22"/>
          <w:szCs w:val="22"/>
        </w:rPr>
        <w:t>FAR 52.232-17 – Interest (JUN 1996</w:t>
      </w:r>
      <w:r w:rsidRPr="00E35293">
        <w:rPr>
          <w:rFonts w:ascii="Times New Roman" w:hAnsi="Times New Roman" w:cs="Times New Roman"/>
          <w:bCs/>
          <w:sz w:val="22"/>
          <w:szCs w:val="22"/>
        </w:rPr>
        <w:t>) “Gover</w:t>
      </w:r>
      <w:r>
        <w:rPr>
          <w:rFonts w:ascii="Times New Roman" w:hAnsi="Times New Roman" w:cs="Times New Roman"/>
          <w:bCs/>
          <w:sz w:val="22"/>
          <w:szCs w:val="22"/>
        </w:rPr>
        <w:t>n</w:t>
      </w:r>
      <w:r w:rsidRPr="00E35293">
        <w:rPr>
          <w:rFonts w:ascii="Times New Roman" w:hAnsi="Times New Roman" w:cs="Times New Roman"/>
          <w:bCs/>
          <w:sz w:val="22"/>
          <w:szCs w:val="22"/>
        </w:rPr>
        <w:t>m</w:t>
      </w:r>
      <w:r>
        <w:rPr>
          <w:rFonts w:ascii="Times New Roman" w:hAnsi="Times New Roman" w:cs="Times New Roman"/>
          <w:bCs/>
          <w:sz w:val="22"/>
          <w:szCs w:val="22"/>
        </w:rPr>
        <w:t>en</w:t>
      </w:r>
      <w:r w:rsidRPr="00E35293">
        <w:rPr>
          <w:rFonts w:ascii="Times New Roman" w:hAnsi="Times New Roman" w:cs="Times New Roman"/>
          <w:bCs/>
          <w:sz w:val="22"/>
          <w:szCs w:val="22"/>
        </w:rPr>
        <w:t>t” means “Lockheed Martin”</w:t>
      </w:r>
    </w:p>
    <w:p w:rsidR="00E35293" w:rsidRPr="00E35293" w:rsidRDefault="00E35293" w:rsidP="00330A22">
      <w:pPr>
        <w:pStyle w:val="Default"/>
        <w:rPr>
          <w:rFonts w:ascii="Times New Roman" w:hAnsi="Times New Roman" w:cs="Times New Roman"/>
          <w:bCs/>
          <w:sz w:val="22"/>
          <w:szCs w:val="22"/>
        </w:rPr>
      </w:pPr>
    </w:p>
    <w:p w:rsidR="00FF0017" w:rsidRPr="00FF0017" w:rsidRDefault="00FF0017" w:rsidP="00330A22">
      <w:pPr>
        <w:pStyle w:val="Default"/>
        <w:rPr>
          <w:rFonts w:ascii="Times New Roman" w:hAnsi="Times New Roman" w:cs="Times New Roman"/>
          <w:bCs/>
          <w:sz w:val="22"/>
          <w:szCs w:val="22"/>
        </w:rPr>
      </w:pPr>
      <w:r>
        <w:rPr>
          <w:rFonts w:ascii="Times New Roman" w:hAnsi="Times New Roman" w:cs="Times New Roman"/>
          <w:b/>
          <w:bCs/>
          <w:sz w:val="22"/>
          <w:szCs w:val="22"/>
        </w:rPr>
        <w:t xml:space="preserve">FAR 52.245-9 -  Use and Charges (JUN 2007) </w:t>
      </w:r>
      <w:r>
        <w:rPr>
          <w:rFonts w:ascii="Times New Roman" w:hAnsi="Times New Roman" w:cs="Times New Roman"/>
          <w:bCs/>
          <w:sz w:val="22"/>
          <w:szCs w:val="22"/>
        </w:rPr>
        <w:t>Communications with the Government under this clause will be made through Lockheed Martin.</w:t>
      </w:r>
    </w:p>
    <w:p w:rsidR="00FF0017" w:rsidRDefault="00FF0017" w:rsidP="00330A22">
      <w:pPr>
        <w:pStyle w:val="Default"/>
        <w:rPr>
          <w:rFonts w:ascii="Times New Roman" w:hAnsi="Times New Roman" w:cs="Times New Roman"/>
          <w:b/>
          <w:bCs/>
          <w:sz w:val="22"/>
          <w:szCs w:val="22"/>
        </w:rPr>
      </w:pPr>
    </w:p>
    <w:p w:rsidR="00330A22" w:rsidRPr="00330A22" w:rsidRDefault="00330A22" w:rsidP="00330A22">
      <w:pPr>
        <w:pStyle w:val="Default"/>
        <w:rPr>
          <w:rFonts w:ascii="Times New Roman" w:hAnsi="Times New Roman" w:cs="Times New Roman"/>
          <w:bCs/>
          <w:sz w:val="22"/>
          <w:szCs w:val="22"/>
        </w:rPr>
      </w:pPr>
      <w:r>
        <w:rPr>
          <w:rFonts w:ascii="Times New Roman" w:hAnsi="Times New Roman" w:cs="Times New Roman"/>
          <w:b/>
          <w:bCs/>
          <w:sz w:val="22"/>
          <w:szCs w:val="22"/>
        </w:rPr>
        <w:t>FAR 52.245-11 - Government Property (Facilities Use) (APR 1984)</w:t>
      </w:r>
      <w:r>
        <w:rPr>
          <w:rFonts w:ascii="Times New Roman" w:hAnsi="Times New Roman" w:cs="Times New Roman"/>
          <w:bCs/>
          <w:sz w:val="22"/>
          <w:szCs w:val="22"/>
        </w:rPr>
        <w:t xml:space="preserve"> Applies if subcontractor will posses Government Facilities.</w:t>
      </w:r>
    </w:p>
    <w:p w:rsidR="00330A22" w:rsidRDefault="00330A22" w:rsidP="00330A22">
      <w:pPr>
        <w:pStyle w:val="Default"/>
        <w:rPr>
          <w:rFonts w:ascii="Times New Roman" w:hAnsi="Times New Roman" w:cs="Times New Roman"/>
          <w:b/>
          <w:bCs/>
          <w:sz w:val="22"/>
          <w:szCs w:val="22"/>
        </w:rPr>
      </w:pPr>
    </w:p>
    <w:p w:rsidR="00E16010" w:rsidRDefault="00E16010" w:rsidP="00330A22">
      <w:pPr>
        <w:pStyle w:val="Default"/>
        <w:rPr>
          <w:rFonts w:ascii="Times New Roman" w:hAnsi="Times New Roman" w:cs="Times New Roman"/>
          <w:sz w:val="22"/>
          <w:szCs w:val="22"/>
        </w:rPr>
      </w:pPr>
      <w:r w:rsidRPr="00FE30CB">
        <w:rPr>
          <w:rFonts w:ascii="Times New Roman" w:hAnsi="Times New Roman" w:cs="Times New Roman"/>
          <w:b/>
          <w:bCs/>
          <w:sz w:val="22"/>
          <w:szCs w:val="22"/>
        </w:rPr>
        <w:t xml:space="preserve">FAR </w:t>
      </w:r>
      <w:r w:rsidR="00330A22">
        <w:rPr>
          <w:rFonts w:ascii="Times New Roman" w:hAnsi="Times New Roman" w:cs="Times New Roman"/>
          <w:b/>
          <w:bCs/>
          <w:sz w:val="22"/>
          <w:szCs w:val="22"/>
        </w:rPr>
        <w:t>52.246-15 -</w:t>
      </w:r>
      <w:r w:rsidRPr="009D1187">
        <w:rPr>
          <w:rFonts w:ascii="Times New Roman" w:hAnsi="Times New Roman" w:cs="Times New Roman"/>
          <w:b/>
          <w:bCs/>
          <w:sz w:val="22"/>
          <w:szCs w:val="22"/>
        </w:rPr>
        <w:t xml:space="preserve"> </w:t>
      </w:r>
      <w:r w:rsidR="00330A22">
        <w:rPr>
          <w:rFonts w:ascii="Times New Roman" w:hAnsi="Times New Roman" w:cs="Times New Roman"/>
          <w:b/>
          <w:bCs/>
          <w:sz w:val="22"/>
          <w:szCs w:val="22"/>
        </w:rPr>
        <w:t>Certificate of Conformance</w:t>
      </w:r>
      <w:r w:rsidRPr="009D1187">
        <w:rPr>
          <w:rFonts w:ascii="Times New Roman" w:hAnsi="Times New Roman" w:cs="Times New Roman"/>
          <w:b/>
          <w:bCs/>
          <w:sz w:val="22"/>
          <w:szCs w:val="22"/>
        </w:rPr>
        <w:t xml:space="preserve"> (</w:t>
      </w:r>
      <w:r w:rsidR="00330A22">
        <w:rPr>
          <w:rFonts w:ascii="Times New Roman" w:hAnsi="Times New Roman" w:cs="Times New Roman"/>
          <w:b/>
          <w:bCs/>
          <w:sz w:val="22"/>
          <w:szCs w:val="22"/>
        </w:rPr>
        <w:t>APR 1984</w:t>
      </w:r>
      <w:r w:rsidRPr="009D1187">
        <w:rPr>
          <w:rFonts w:ascii="Times New Roman" w:hAnsi="Times New Roman" w:cs="Times New Roman"/>
          <w:b/>
          <w:bCs/>
          <w:sz w:val="22"/>
          <w:szCs w:val="22"/>
        </w:rPr>
        <w:t>)</w:t>
      </w:r>
      <w:r w:rsidR="00330A22">
        <w:rPr>
          <w:rFonts w:ascii="Times New Roman" w:hAnsi="Times New Roman" w:cs="Times New Roman"/>
          <w:sz w:val="22"/>
          <w:szCs w:val="22"/>
        </w:rPr>
        <w:t xml:space="preserve"> Applies if subcontractors will make direct shipments to the Government and there is no intervening acceptance by Lockheed Martin.</w:t>
      </w:r>
    </w:p>
    <w:p w:rsidR="00E35293" w:rsidRDefault="00E35293" w:rsidP="00330A22">
      <w:pPr>
        <w:pStyle w:val="Default"/>
        <w:rPr>
          <w:rFonts w:ascii="Times New Roman" w:hAnsi="Times New Roman" w:cs="Times New Roman"/>
          <w:sz w:val="22"/>
          <w:szCs w:val="22"/>
        </w:rPr>
      </w:pPr>
    </w:p>
    <w:p w:rsidR="00E35293" w:rsidRDefault="00E35293" w:rsidP="00330A22">
      <w:pPr>
        <w:pStyle w:val="Default"/>
        <w:rPr>
          <w:rFonts w:ascii="Times New Roman" w:hAnsi="Times New Roman" w:cs="Times New Roman"/>
          <w:sz w:val="22"/>
          <w:szCs w:val="22"/>
        </w:rPr>
      </w:pPr>
      <w:r w:rsidRPr="00E35293">
        <w:rPr>
          <w:rFonts w:ascii="Times New Roman" w:hAnsi="Times New Roman" w:cs="Times New Roman"/>
          <w:b/>
          <w:sz w:val="22"/>
          <w:szCs w:val="22"/>
        </w:rPr>
        <w:t xml:space="preserve">FAR 52.246-24 </w:t>
      </w:r>
      <w:r>
        <w:rPr>
          <w:rFonts w:ascii="Times New Roman" w:hAnsi="Times New Roman" w:cs="Times New Roman"/>
          <w:b/>
          <w:sz w:val="22"/>
          <w:szCs w:val="22"/>
        </w:rPr>
        <w:t>–</w:t>
      </w:r>
      <w:r w:rsidRPr="00E35293">
        <w:rPr>
          <w:rFonts w:ascii="Times New Roman" w:hAnsi="Times New Roman" w:cs="Times New Roman"/>
          <w:b/>
          <w:sz w:val="22"/>
          <w:szCs w:val="22"/>
        </w:rPr>
        <w:t xml:space="preserve"> </w:t>
      </w:r>
      <w:r>
        <w:rPr>
          <w:rFonts w:ascii="Times New Roman" w:hAnsi="Times New Roman" w:cs="Times New Roman"/>
          <w:b/>
          <w:sz w:val="22"/>
          <w:szCs w:val="22"/>
        </w:rPr>
        <w:t xml:space="preserve">Limitation of Liability – High-Value Items (FEB 1997) </w:t>
      </w:r>
      <w:r>
        <w:rPr>
          <w:rFonts w:ascii="Times New Roman" w:hAnsi="Times New Roman" w:cs="Times New Roman"/>
          <w:sz w:val="22"/>
          <w:szCs w:val="22"/>
        </w:rPr>
        <w:t>Applies to high-value items only.  For the purpose of this clause an item is a high-value item if the unit cost of the item exceeds $100,000.  The reference to Government acceptance shall mean “acceptance by the Government of the prime contract end item containing Seller’s items.”</w:t>
      </w:r>
    </w:p>
    <w:p w:rsidR="00E35293" w:rsidRDefault="00E35293" w:rsidP="00330A22">
      <w:pPr>
        <w:pStyle w:val="Default"/>
        <w:rPr>
          <w:rFonts w:ascii="Times New Roman" w:hAnsi="Times New Roman" w:cs="Times New Roman"/>
          <w:sz w:val="22"/>
          <w:szCs w:val="22"/>
        </w:rPr>
      </w:pPr>
    </w:p>
    <w:p w:rsidR="00E35293" w:rsidRDefault="00E35293" w:rsidP="00E35293">
      <w:pPr>
        <w:pStyle w:val="Default"/>
        <w:rPr>
          <w:rFonts w:ascii="Times New Roman" w:hAnsi="Times New Roman" w:cs="Times New Roman"/>
          <w:sz w:val="22"/>
          <w:szCs w:val="22"/>
        </w:rPr>
      </w:pPr>
      <w:r w:rsidRPr="00E35293">
        <w:rPr>
          <w:rFonts w:ascii="Times New Roman" w:hAnsi="Times New Roman" w:cs="Times New Roman"/>
          <w:b/>
          <w:sz w:val="22"/>
          <w:szCs w:val="22"/>
        </w:rPr>
        <w:t>FAR 52.246-24 ALT 1 – Limitation of Liability – High-Value Items (APR 1984</w:t>
      </w:r>
      <w:r>
        <w:rPr>
          <w:rFonts w:ascii="Times New Roman" w:hAnsi="Times New Roman" w:cs="Times New Roman"/>
          <w:sz w:val="22"/>
          <w:szCs w:val="22"/>
        </w:rPr>
        <w:t>) Applies to high-value items only.  For the purpose of this clause an item is a high-value item if the unit cost of the item exceeds $100,000.  The reference to Government acceptance shall mean “acceptance by the Government of the prime contract end item containing Seller’s items.”</w:t>
      </w:r>
    </w:p>
    <w:p w:rsidR="00E35293" w:rsidRDefault="00E35293" w:rsidP="00E35293">
      <w:pPr>
        <w:pStyle w:val="Default"/>
        <w:rPr>
          <w:rFonts w:ascii="Times New Roman" w:hAnsi="Times New Roman" w:cs="Times New Roman"/>
          <w:sz w:val="22"/>
          <w:szCs w:val="22"/>
        </w:rPr>
      </w:pPr>
    </w:p>
    <w:p w:rsidR="00E16010" w:rsidRDefault="007B2983" w:rsidP="007B2983">
      <w:pPr>
        <w:pStyle w:val="Default"/>
        <w:rPr>
          <w:rFonts w:ascii="Times New Roman" w:hAnsi="Times New Roman" w:cs="Times New Roman"/>
          <w:sz w:val="22"/>
          <w:szCs w:val="22"/>
        </w:rPr>
      </w:pPr>
      <w:r w:rsidRPr="007B2983">
        <w:rPr>
          <w:rFonts w:ascii="Times New Roman" w:hAnsi="Times New Roman" w:cs="Times New Roman"/>
          <w:b/>
          <w:sz w:val="22"/>
          <w:szCs w:val="22"/>
        </w:rPr>
        <w:t>FAR 52.247-67 – Submission of transportation Documents for Audit (FEB 2006)</w:t>
      </w:r>
      <w:r>
        <w:rPr>
          <w:rFonts w:ascii="Times New Roman" w:hAnsi="Times New Roman" w:cs="Times New Roman"/>
          <w:b/>
          <w:sz w:val="22"/>
          <w:szCs w:val="22"/>
        </w:rPr>
        <w:t xml:space="preserve"> –</w:t>
      </w:r>
      <w:r>
        <w:rPr>
          <w:rFonts w:ascii="Times New Roman" w:hAnsi="Times New Roman" w:cs="Times New Roman"/>
          <w:sz w:val="22"/>
          <w:szCs w:val="22"/>
        </w:rPr>
        <w:t xml:space="preserve"> Documents required by this clause will be provided by Seller to Lockheed Martin.  </w:t>
      </w:r>
    </w:p>
    <w:p w:rsidR="007B2983" w:rsidRDefault="007B2983" w:rsidP="007B2983">
      <w:pPr>
        <w:pStyle w:val="Default"/>
        <w:rPr>
          <w:rFonts w:ascii="Times New Roman" w:hAnsi="Times New Roman" w:cs="Times New Roman"/>
          <w:sz w:val="22"/>
          <w:szCs w:val="22"/>
        </w:rPr>
      </w:pPr>
    </w:p>
    <w:p w:rsidR="007A50E3" w:rsidRDefault="007A50E3" w:rsidP="007B2983">
      <w:pPr>
        <w:pStyle w:val="Default"/>
        <w:rPr>
          <w:rFonts w:ascii="Times New Roman" w:hAnsi="Times New Roman" w:cs="Times New Roman"/>
          <w:b/>
          <w:sz w:val="22"/>
          <w:szCs w:val="22"/>
        </w:rPr>
      </w:pPr>
      <w:r w:rsidRPr="007A50E3">
        <w:rPr>
          <w:rFonts w:ascii="Times New Roman" w:hAnsi="Times New Roman" w:cs="Times New Roman"/>
          <w:b/>
          <w:sz w:val="22"/>
          <w:szCs w:val="22"/>
        </w:rPr>
        <w:t xml:space="preserve">FAR 52.247-68 </w:t>
      </w:r>
      <w:r>
        <w:rPr>
          <w:rFonts w:ascii="Times New Roman" w:hAnsi="Times New Roman" w:cs="Times New Roman"/>
          <w:b/>
          <w:sz w:val="22"/>
          <w:szCs w:val="22"/>
        </w:rPr>
        <w:t>– Report of Shipment (RESHIP) (FEB 2006)</w:t>
      </w:r>
    </w:p>
    <w:p w:rsidR="007A50E3" w:rsidRDefault="007A50E3" w:rsidP="007B2983">
      <w:pPr>
        <w:pStyle w:val="Default"/>
        <w:rPr>
          <w:rFonts w:ascii="Times New Roman" w:hAnsi="Times New Roman" w:cs="Times New Roman"/>
          <w:b/>
          <w:sz w:val="22"/>
          <w:szCs w:val="22"/>
        </w:rPr>
      </w:pPr>
    </w:p>
    <w:p w:rsidR="007A50E3" w:rsidRDefault="007A50E3" w:rsidP="007B2983">
      <w:pPr>
        <w:pStyle w:val="Default"/>
        <w:rPr>
          <w:rFonts w:ascii="Times New Roman" w:hAnsi="Times New Roman" w:cs="Times New Roman"/>
          <w:sz w:val="22"/>
          <w:szCs w:val="22"/>
        </w:rPr>
      </w:pPr>
      <w:r>
        <w:rPr>
          <w:rFonts w:ascii="Times New Roman" w:hAnsi="Times New Roman" w:cs="Times New Roman"/>
          <w:b/>
          <w:sz w:val="22"/>
          <w:szCs w:val="22"/>
        </w:rPr>
        <w:t xml:space="preserve">FAR 52.249-4 – Termination for Convenience of the Government (Services) (APR 1984) </w:t>
      </w:r>
      <w:r w:rsidRPr="007A50E3">
        <w:rPr>
          <w:rFonts w:ascii="Times New Roman" w:hAnsi="Times New Roman" w:cs="Times New Roman"/>
          <w:sz w:val="22"/>
          <w:szCs w:val="22"/>
        </w:rPr>
        <w:t>“Contracting Officer” and “Government” means ‘Lockheed Martin”.</w:t>
      </w:r>
    </w:p>
    <w:p w:rsidR="00CE6E3B" w:rsidRDefault="00CE6E3B" w:rsidP="007B2983">
      <w:pPr>
        <w:pStyle w:val="Default"/>
        <w:rPr>
          <w:rFonts w:ascii="Times New Roman" w:hAnsi="Times New Roman" w:cs="Times New Roman"/>
          <w:b/>
          <w:sz w:val="22"/>
          <w:szCs w:val="22"/>
        </w:rPr>
      </w:pPr>
    </w:p>
    <w:p w:rsidR="00CE6E3B" w:rsidRDefault="00CE6E3B" w:rsidP="007B2983">
      <w:pPr>
        <w:pStyle w:val="Default"/>
        <w:rPr>
          <w:rFonts w:ascii="Times New Roman" w:hAnsi="Times New Roman" w:cs="Times New Roman"/>
          <w:sz w:val="22"/>
          <w:szCs w:val="22"/>
        </w:rPr>
      </w:pPr>
      <w:r w:rsidRPr="00CE6E3B">
        <w:rPr>
          <w:rFonts w:ascii="Times New Roman" w:hAnsi="Times New Roman" w:cs="Times New Roman"/>
          <w:b/>
          <w:sz w:val="22"/>
          <w:szCs w:val="22"/>
        </w:rPr>
        <w:t>DFAR 252.211-7005 – Substitutions for Military or Federal Specifications and Standards (NOV 2005)</w:t>
      </w:r>
      <w:r>
        <w:rPr>
          <w:rFonts w:ascii="Times New Roman" w:hAnsi="Times New Roman" w:cs="Times New Roman"/>
          <w:b/>
          <w:sz w:val="22"/>
          <w:szCs w:val="22"/>
        </w:rPr>
        <w:t xml:space="preserve"> </w:t>
      </w:r>
      <w:r>
        <w:rPr>
          <w:rFonts w:ascii="Times New Roman" w:hAnsi="Times New Roman" w:cs="Times New Roman"/>
          <w:sz w:val="22"/>
          <w:szCs w:val="22"/>
        </w:rPr>
        <w:t>Applies where subcontractor Single Process Initiative block changes have been approved for use under this contract.</w:t>
      </w:r>
    </w:p>
    <w:p w:rsidR="00CE6E3B" w:rsidRDefault="00CE6E3B" w:rsidP="007B2983">
      <w:pPr>
        <w:pStyle w:val="Default"/>
        <w:rPr>
          <w:rFonts w:ascii="Times New Roman" w:hAnsi="Times New Roman" w:cs="Times New Roman"/>
          <w:sz w:val="22"/>
          <w:szCs w:val="22"/>
        </w:rPr>
      </w:pPr>
    </w:p>
    <w:p w:rsidR="00CE6E3B" w:rsidRDefault="00CE6E3B" w:rsidP="007B2983">
      <w:pPr>
        <w:pStyle w:val="Default"/>
        <w:rPr>
          <w:rFonts w:ascii="Times New Roman" w:hAnsi="Times New Roman" w:cs="Times New Roman"/>
          <w:sz w:val="22"/>
          <w:szCs w:val="22"/>
        </w:rPr>
      </w:pPr>
    </w:p>
    <w:p w:rsidR="00CE6E3B" w:rsidRDefault="00CE6E3B" w:rsidP="00CE6E3B">
      <w:pPr>
        <w:pStyle w:val="Default"/>
        <w:rPr>
          <w:rFonts w:ascii="Times New Roman" w:hAnsi="Times New Roman" w:cs="Times New Roman"/>
          <w:b/>
          <w:sz w:val="22"/>
          <w:szCs w:val="22"/>
        </w:rPr>
      </w:pPr>
    </w:p>
    <w:p w:rsidR="007F0DB4" w:rsidRDefault="007F0DB4" w:rsidP="00CE6E3B">
      <w:pPr>
        <w:pStyle w:val="Default"/>
        <w:rPr>
          <w:rFonts w:ascii="Times New Roman" w:hAnsi="Times New Roman" w:cs="Times New Roman"/>
          <w:sz w:val="22"/>
          <w:szCs w:val="22"/>
        </w:rPr>
      </w:pPr>
      <w:r>
        <w:rPr>
          <w:rFonts w:ascii="Times New Roman" w:hAnsi="Times New Roman" w:cs="Times New Roman"/>
          <w:b/>
          <w:sz w:val="22"/>
          <w:szCs w:val="22"/>
        </w:rPr>
        <w:t xml:space="preserve">DFAR 252.217-7028 – Over and Above </w:t>
      </w:r>
      <w:r w:rsidRPr="007F0DB4">
        <w:rPr>
          <w:rFonts w:ascii="Times New Roman" w:hAnsi="Times New Roman" w:cs="Times New Roman"/>
          <w:b/>
          <w:sz w:val="22"/>
          <w:szCs w:val="22"/>
        </w:rPr>
        <w:t>Work (DEC 1991)</w:t>
      </w:r>
      <w:r>
        <w:rPr>
          <w:rFonts w:ascii="Times New Roman" w:hAnsi="Times New Roman" w:cs="Times New Roman"/>
          <w:sz w:val="22"/>
          <w:szCs w:val="22"/>
        </w:rPr>
        <w:t xml:space="preserve"> “Administrative Contracting Officer”, “Contracting Officer”, and “Government” mean Lockheed Martin.  Paragraph (f) is deleted.</w:t>
      </w:r>
    </w:p>
    <w:p w:rsidR="007F0DB4" w:rsidRPr="007F0DB4" w:rsidRDefault="007F0DB4" w:rsidP="00CE6E3B">
      <w:pPr>
        <w:pStyle w:val="Default"/>
        <w:rPr>
          <w:rFonts w:ascii="Times New Roman" w:hAnsi="Times New Roman" w:cs="Times New Roman"/>
          <w:sz w:val="22"/>
          <w:szCs w:val="22"/>
        </w:rPr>
      </w:pPr>
    </w:p>
    <w:p w:rsidR="00C639FF" w:rsidRDefault="00C639FF" w:rsidP="00CE6E3B">
      <w:pPr>
        <w:pStyle w:val="Default"/>
        <w:rPr>
          <w:rFonts w:ascii="Times New Roman" w:hAnsi="Times New Roman" w:cs="Times New Roman"/>
          <w:b/>
          <w:sz w:val="22"/>
          <w:szCs w:val="22"/>
        </w:rPr>
      </w:pPr>
      <w:r>
        <w:rPr>
          <w:rFonts w:ascii="Times New Roman" w:hAnsi="Times New Roman" w:cs="Times New Roman"/>
          <w:b/>
          <w:sz w:val="22"/>
          <w:szCs w:val="22"/>
        </w:rPr>
        <w:t xml:space="preserve">DFAR 252.219-7004 – Small, Small </w:t>
      </w:r>
      <w:r w:rsidR="00CD138A">
        <w:rPr>
          <w:rFonts w:ascii="Times New Roman" w:hAnsi="Times New Roman" w:cs="Times New Roman"/>
          <w:b/>
          <w:sz w:val="22"/>
          <w:szCs w:val="22"/>
        </w:rPr>
        <w:t>D</w:t>
      </w:r>
      <w:r>
        <w:rPr>
          <w:rFonts w:ascii="Times New Roman" w:hAnsi="Times New Roman" w:cs="Times New Roman"/>
          <w:b/>
          <w:sz w:val="22"/>
          <w:szCs w:val="22"/>
        </w:rPr>
        <w:t>isadvantaged and Women-Owned Small Business Subcontracting Plan (JUN 1997)</w:t>
      </w:r>
    </w:p>
    <w:p w:rsidR="00C639FF" w:rsidRDefault="00C639FF" w:rsidP="00CE6E3B">
      <w:pPr>
        <w:pStyle w:val="Default"/>
        <w:rPr>
          <w:rFonts w:ascii="Times New Roman" w:hAnsi="Times New Roman" w:cs="Times New Roman"/>
          <w:b/>
          <w:sz w:val="22"/>
          <w:szCs w:val="22"/>
        </w:rPr>
      </w:pPr>
    </w:p>
    <w:p w:rsidR="00CE6E3B" w:rsidRDefault="00CE6E3B" w:rsidP="00CE6E3B">
      <w:pPr>
        <w:pStyle w:val="Default"/>
        <w:rPr>
          <w:rFonts w:ascii="Times New Roman" w:hAnsi="Times New Roman" w:cs="Times New Roman"/>
          <w:b/>
          <w:sz w:val="22"/>
          <w:szCs w:val="22"/>
        </w:rPr>
      </w:pPr>
      <w:r>
        <w:rPr>
          <w:rFonts w:ascii="Times New Roman" w:hAnsi="Times New Roman" w:cs="Times New Roman"/>
          <w:b/>
          <w:sz w:val="22"/>
          <w:szCs w:val="22"/>
        </w:rPr>
        <w:t xml:space="preserve">DFAR 252.223-7006 – Prohibition on </w:t>
      </w:r>
      <w:r w:rsidR="00262EB2">
        <w:rPr>
          <w:rFonts w:ascii="Times New Roman" w:hAnsi="Times New Roman" w:cs="Times New Roman"/>
          <w:b/>
          <w:sz w:val="22"/>
          <w:szCs w:val="22"/>
        </w:rPr>
        <w:t>S</w:t>
      </w:r>
      <w:r>
        <w:rPr>
          <w:rFonts w:ascii="Times New Roman" w:hAnsi="Times New Roman" w:cs="Times New Roman"/>
          <w:b/>
          <w:sz w:val="22"/>
          <w:szCs w:val="22"/>
        </w:rPr>
        <w:t>torage and Disposal of Toxic and Hazardous Materials (APR 1993)</w:t>
      </w:r>
    </w:p>
    <w:p w:rsidR="00CE6E3B" w:rsidRDefault="00CE6E3B" w:rsidP="00CE6E3B">
      <w:pPr>
        <w:pStyle w:val="Default"/>
        <w:rPr>
          <w:rFonts w:ascii="Times New Roman" w:hAnsi="Times New Roman" w:cs="Times New Roman"/>
          <w:b/>
          <w:sz w:val="22"/>
          <w:szCs w:val="22"/>
        </w:rPr>
      </w:pPr>
    </w:p>
    <w:p w:rsidR="00257B3E" w:rsidRDefault="00257B3E" w:rsidP="00CE6E3B">
      <w:pPr>
        <w:pStyle w:val="Default"/>
        <w:rPr>
          <w:rFonts w:ascii="Times New Roman" w:hAnsi="Times New Roman" w:cs="Times New Roman"/>
          <w:b/>
          <w:sz w:val="22"/>
          <w:szCs w:val="22"/>
        </w:rPr>
      </w:pPr>
      <w:r>
        <w:rPr>
          <w:rFonts w:ascii="Times New Roman" w:hAnsi="Times New Roman" w:cs="Times New Roman"/>
          <w:b/>
          <w:sz w:val="22"/>
          <w:szCs w:val="22"/>
        </w:rPr>
        <w:t>DFAR 252-225-7012 – Preference for Certain Domestic Commodities (JUN 2010)</w:t>
      </w:r>
    </w:p>
    <w:p w:rsidR="00257B3E" w:rsidRDefault="00257B3E" w:rsidP="00CE6E3B">
      <w:pPr>
        <w:pStyle w:val="Default"/>
        <w:rPr>
          <w:rFonts w:ascii="Times New Roman" w:hAnsi="Times New Roman" w:cs="Times New Roman"/>
          <w:b/>
          <w:sz w:val="22"/>
          <w:szCs w:val="22"/>
        </w:rPr>
      </w:pPr>
    </w:p>
    <w:p w:rsidR="00C639FF" w:rsidRDefault="00C639FF" w:rsidP="00CE6E3B">
      <w:pPr>
        <w:pStyle w:val="Default"/>
        <w:rPr>
          <w:rFonts w:ascii="Times New Roman" w:hAnsi="Times New Roman" w:cs="Times New Roman"/>
          <w:sz w:val="22"/>
          <w:szCs w:val="22"/>
        </w:rPr>
      </w:pPr>
      <w:r>
        <w:rPr>
          <w:rFonts w:ascii="Times New Roman" w:hAnsi="Times New Roman" w:cs="Times New Roman"/>
          <w:b/>
          <w:sz w:val="22"/>
          <w:szCs w:val="22"/>
        </w:rPr>
        <w:t xml:space="preserve">DFAR 252.225-7025 – Restriction on Acquisition of Forgings (JUL 2006) </w:t>
      </w:r>
      <w:r>
        <w:rPr>
          <w:rFonts w:ascii="Times New Roman" w:hAnsi="Times New Roman" w:cs="Times New Roman"/>
          <w:sz w:val="22"/>
          <w:szCs w:val="22"/>
        </w:rPr>
        <w:t>Applies if the Work contains forging items described by the clause.</w:t>
      </w:r>
    </w:p>
    <w:p w:rsidR="00C639FF" w:rsidRPr="00C639FF" w:rsidRDefault="00C639FF" w:rsidP="00CE6E3B">
      <w:pPr>
        <w:pStyle w:val="Default"/>
        <w:rPr>
          <w:rFonts w:ascii="Times New Roman" w:hAnsi="Times New Roman" w:cs="Times New Roman"/>
          <w:b/>
          <w:sz w:val="22"/>
          <w:szCs w:val="22"/>
        </w:rPr>
      </w:pPr>
    </w:p>
    <w:p w:rsidR="00C639FF" w:rsidRPr="00C639FF" w:rsidRDefault="00C639FF" w:rsidP="00CE6E3B">
      <w:pPr>
        <w:pStyle w:val="Default"/>
        <w:rPr>
          <w:rFonts w:ascii="Times New Roman" w:hAnsi="Times New Roman" w:cs="Times New Roman"/>
          <w:sz w:val="22"/>
          <w:szCs w:val="22"/>
        </w:rPr>
      </w:pPr>
      <w:r>
        <w:rPr>
          <w:rFonts w:ascii="Times New Roman" w:hAnsi="Times New Roman" w:cs="Times New Roman"/>
          <w:b/>
          <w:sz w:val="22"/>
          <w:szCs w:val="22"/>
        </w:rPr>
        <w:t xml:space="preserve">DFAR 252.228-7001 – Ground and Flight Risk (JUN 2010) </w:t>
      </w:r>
      <w:r>
        <w:rPr>
          <w:rFonts w:ascii="Times New Roman" w:hAnsi="Times New Roman" w:cs="Times New Roman"/>
          <w:sz w:val="22"/>
          <w:szCs w:val="22"/>
        </w:rPr>
        <w:t xml:space="preserve">In paragraph (a) (1)(i) “this contract” means “the prime contract”. The following is added at the beginning of the clause: “Communications between Seller and the Government shall be made through Lockheed Martin.  Any equitable adjustment provided for this clause shall be implemented in this </w:t>
      </w:r>
      <w:r w:rsidR="0073032A">
        <w:rPr>
          <w:rFonts w:ascii="Times New Roman" w:hAnsi="Times New Roman" w:cs="Times New Roman"/>
          <w:sz w:val="22"/>
          <w:szCs w:val="22"/>
        </w:rPr>
        <w:t>sub</w:t>
      </w:r>
      <w:r>
        <w:rPr>
          <w:rFonts w:ascii="Times New Roman" w:hAnsi="Times New Roman" w:cs="Times New Roman"/>
          <w:sz w:val="22"/>
          <w:szCs w:val="22"/>
        </w:rPr>
        <w:t>contract to the extent such adjustment is implemented in the prime contract.”  Subparagraphs (d)(2)(ii), (d)(3)(ii) and the last sentence of subparagraph (j)(2) are deleted.</w:t>
      </w:r>
    </w:p>
    <w:p w:rsidR="00C639FF" w:rsidRDefault="00C639FF" w:rsidP="00CE6E3B">
      <w:pPr>
        <w:pStyle w:val="Default"/>
        <w:rPr>
          <w:rFonts w:ascii="Times New Roman" w:hAnsi="Times New Roman" w:cs="Times New Roman"/>
          <w:b/>
          <w:sz w:val="22"/>
          <w:szCs w:val="22"/>
        </w:rPr>
      </w:pPr>
    </w:p>
    <w:p w:rsidR="00C639FF" w:rsidRDefault="00C639FF" w:rsidP="00CE6E3B">
      <w:pPr>
        <w:pStyle w:val="Default"/>
        <w:rPr>
          <w:rFonts w:ascii="Times New Roman" w:hAnsi="Times New Roman" w:cs="Times New Roman"/>
          <w:sz w:val="22"/>
          <w:szCs w:val="22"/>
        </w:rPr>
      </w:pPr>
      <w:r w:rsidRPr="00C639FF">
        <w:rPr>
          <w:rFonts w:ascii="Times New Roman" w:hAnsi="Times New Roman" w:cs="Times New Roman"/>
          <w:b/>
          <w:sz w:val="22"/>
          <w:szCs w:val="22"/>
        </w:rPr>
        <w:t>DFAR 252.228-7003 – Capture and Detention (DEC 1991)</w:t>
      </w:r>
      <w:r>
        <w:rPr>
          <w:rFonts w:ascii="Times New Roman" w:hAnsi="Times New Roman" w:cs="Times New Roman"/>
          <w:b/>
          <w:sz w:val="22"/>
          <w:szCs w:val="22"/>
        </w:rPr>
        <w:t xml:space="preserve"> </w:t>
      </w:r>
    </w:p>
    <w:p w:rsidR="00C639FF" w:rsidRPr="00C639FF" w:rsidRDefault="00C639FF" w:rsidP="00CE6E3B">
      <w:pPr>
        <w:pStyle w:val="Default"/>
        <w:rPr>
          <w:rFonts w:ascii="Times New Roman" w:hAnsi="Times New Roman" w:cs="Times New Roman"/>
          <w:sz w:val="22"/>
          <w:szCs w:val="22"/>
        </w:rPr>
      </w:pPr>
    </w:p>
    <w:p w:rsidR="007F0DB4" w:rsidRPr="007F0DB4" w:rsidRDefault="007F0DB4" w:rsidP="00CE6E3B">
      <w:pPr>
        <w:pStyle w:val="Default"/>
        <w:rPr>
          <w:rFonts w:ascii="Times New Roman" w:hAnsi="Times New Roman" w:cs="Times New Roman"/>
          <w:sz w:val="22"/>
          <w:szCs w:val="22"/>
        </w:rPr>
      </w:pPr>
      <w:r>
        <w:rPr>
          <w:rFonts w:ascii="Times New Roman" w:hAnsi="Times New Roman" w:cs="Times New Roman"/>
          <w:b/>
          <w:sz w:val="22"/>
          <w:szCs w:val="22"/>
        </w:rPr>
        <w:t xml:space="preserve">DFAR 252.243-7002 – Requests For Equitable Adjustment (MAR 1998) </w:t>
      </w:r>
      <w:r w:rsidRPr="007F0DB4">
        <w:rPr>
          <w:rFonts w:ascii="Times New Roman" w:hAnsi="Times New Roman" w:cs="Times New Roman"/>
          <w:sz w:val="22"/>
          <w:szCs w:val="22"/>
        </w:rPr>
        <w:t>“Government” means “Lockheed Martin”.</w:t>
      </w:r>
    </w:p>
    <w:p w:rsidR="007F0DB4" w:rsidRDefault="007F0DB4" w:rsidP="00CE6E3B">
      <w:pPr>
        <w:pStyle w:val="Default"/>
        <w:rPr>
          <w:rFonts w:ascii="Times New Roman" w:hAnsi="Times New Roman" w:cs="Times New Roman"/>
          <w:b/>
          <w:sz w:val="22"/>
          <w:szCs w:val="22"/>
        </w:rPr>
      </w:pPr>
    </w:p>
    <w:p w:rsidR="00257B3E" w:rsidRDefault="00257B3E" w:rsidP="00CE6E3B">
      <w:pPr>
        <w:pStyle w:val="Default"/>
        <w:rPr>
          <w:rFonts w:ascii="Times New Roman" w:hAnsi="Times New Roman" w:cs="Times New Roman"/>
          <w:b/>
          <w:sz w:val="22"/>
          <w:szCs w:val="22"/>
        </w:rPr>
      </w:pPr>
      <w:r>
        <w:rPr>
          <w:rFonts w:ascii="Times New Roman" w:hAnsi="Times New Roman" w:cs="Times New Roman"/>
          <w:b/>
          <w:sz w:val="22"/>
          <w:szCs w:val="22"/>
        </w:rPr>
        <w:t>DFAR 252.244-7000 – Subcontracts for Commercial Items and Commercial Components (JAN 2007)</w:t>
      </w:r>
    </w:p>
    <w:p w:rsidR="00257B3E" w:rsidRDefault="00257B3E" w:rsidP="00CE6E3B">
      <w:pPr>
        <w:pStyle w:val="Default"/>
        <w:rPr>
          <w:rFonts w:ascii="Times New Roman" w:hAnsi="Times New Roman" w:cs="Times New Roman"/>
          <w:b/>
          <w:sz w:val="22"/>
          <w:szCs w:val="22"/>
        </w:rPr>
      </w:pPr>
    </w:p>
    <w:p w:rsidR="007F0DB4" w:rsidRPr="007F0DB4" w:rsidRDefault="007F0DB4" w:rsidP="00CE6E3B">
      <w:pPr>
        <w:pStyle w:val="Default"/>
        <w:rPr>
          <w:rFonts w:ascii="Times New Roman" w:hAnsi="Times New Roman" w:cs="Times New Roman"/>
          <w:sz w:val="22"/>
          <w:szCs w:val="22"/>
        </w:rPr>
      </w:pPr>
      <w:r>
        <w:rPr>
          <w:rFonts w:ascii="Times New Roman" w:hAnsi="Times New Roman" w:cs="Times New Roman"/>
          <w:b/>
          <w:sz w:val="22"/>
          <w:szCs w:val="22"/>
        </w:rPr>
        <w:t>DFAR 252.245-7001 – Reports of Government Property</w:t>
      </w:r>
      <w:r w:rsidR="0073032A">
        <w:rPr>
          <w:rFonts w:ascii="Times New Roman" w:hAnsi="Times New Roman" w:cs="Times New Roman"/>
          <w:b/>
          <w:sz w:val="22"/>
          <w:szCs w:val="22"/>
        </w:rPr>
        <w:t xml:space="preserve"> (MAY 1994) </w:t>
      </w:r>
      <w:r w:rsidRPr="007F0DB4">
        <w:rPr>
          <w:rFonts w:ascii="Times New Roman" w:hAnsi="Times New Roman" w:cs="Times New Roman"/>
          <w:sz w:val="22"/>
          <w:szCs w:val="22"/>
        </w:rPr>
        <w:t>Applies if Government Property provided or acquired under this Contract.  Seller should submit its required reports to Lockheed Martin, not later than October 10, notwithstanding anything to the contrary in this clause.</w:t>
      </w:r>
    </w:p>
    <w:p w:rsidR="007F0DB4" w:rsidRPr="007F0DB4" w:rsidRDefault="007F0DB4" w:rsidP="00CE6E3B">
      <w:pPr>
        <w:pStyle w:val="Default"/>
        <w:rPr>
          <w:rFonts w:ascii="Times New Roman" w:hAnsi="Times New Roman" w:cs="Times New Roman"/>
          <w:sz w:val="22"/>
          <w:szCs w:val="22"/>
        </w:rPr>
      </w:pPr>
    </w:p>
    <w:p w:rsidR="00CE6E3B" w:rsidRPr="00CE6E3B" w:rsidRDefault="00CE6E3B" w:rsidP="00CE6E3B">
      <w:pPr>
        <w:pStyle w:val="Default"/>
        <w:rPr>
          <w:rFonts w:ascii="Times New Roman" w:hAnsi="Times New Roman" w:cs="Times New Roman"/>
          <w:sz w:val="22"/>
          <w:szCs w:val="22"/>
        </w:rPr>
      </w:pPr>
      <w:r w:rsidRPr="00CE6E3B">
        <w:rPr>
          <w:rFonts w:ascii="Times New Roman" w:hAnsi="Times New Roman" w:cs="Times New Roman"/>
          <w:b/>
          <w:sz w:val="22"/>
          <w:szCs w:val="22"/>
        </w:rPr>
        <w:t xml:space="preserve">DFAR 252.246-7000 – Material Inspection and Receiving Report (MAR 2008) </w:t>
      </w:r>
      <w:r w:rsidRPr="00CE6E3B">
        <w:rPr>
          <w:rFonts w:ascii="Times New Roman" w:hAnsi="Times New Roman" w:cs="Times New Roman"/>
          <w:sz w:val="22"/>
          <w:szCs w:val="22"/>
        </w:rPr>
        <w:t xml:space="preserve">Applies if </w:t>
      </w:r>
      <w:r>
        <w:rPr>
          <w:rFonts w:ascii="Times New Roman" w:hAnsi="Times New Roman" w:cs="Times New Roman"/>
          <w:sz w:val="22"/>
          <w:szCs w:val="22"/>
        </w:rPr>
        <w:t>sub</w:t>
      </w:r>
      <w:r w:rsidRPr="00CE6E3B">
        <w:rPr>
          <w:rFonts w:ascii="Times New Roman" w:hAnsi="Times New Roman" w:cs="Times New Roman"/>
          <w:sz w:val="22"/>
          <w:szCs w:val="22"/>
        </w:rPr>
        <w:t>contractors will make direct shipments to the Government</w:t>
      </w:r>
      <w:r>
        <w:rPr>
          <w:rFonts w:ascii="Times New Roman" w:hAnsi="Times New Roman" w:cs="Times New Roman"/>
          <w:sz w:val="22"/>
          <w:szCs w:val="22"/>
        </w:rPr>
        <w:t xml:space="preserve"> and there is no intervening acceptance by Lockheed Martin.</w:t>
      </w:r>
    </w:p>
    <w:p w:rsidR="00CE6E3B" w:rsidRPr="00CE6E3B" w:rsidRDefault="00CE6E3B" w:rsidP="007B2983">
      <w:pPr>
        <w:pStyle w:val="Default"/>
        <w:rPr>
          <w:rFonts w:ascii="Times New Roman" w:hAnsi="Times New Roman" w:cs="Times New Roman"/>
          <w:sz w:val="22"/>
          <w:szCs w:val="22"/>
        </w:rPr>
      </w:pPr>
    </w:p>
    <w:p w:rsidR="00257B3E" w:rsidRPr="00257B3E" w:rsidRDefault="00257B3E" w:rsidP="007B2983">
      <w:pPr>
        <w:pStyle w:val="Default"/>
        <w:rPr>
          <w:rFonts w:ascii="Times New Roman" w:hAnsi="Times New Roman" w:cs="Times New Roman"/>
          <w:sz w:val="22"/>
          <w:szCs w:val="22"/>
        </w:rPr>
      </w:pPr>
      <w:r>
        <w:rPr>
          <w:rFonts w:ascii="Times New Roman" w:hAnsi="Times New Roman" w:cs="Times New Roman"/>
          <w:b/>
          <w:sz w:val="22"/>
          <w:szCs w:val="22"/>
        </w:rPr>
        <w:t xml:space="preserve">AFARS 5352.223-9001 – HEALTH AND SAFETY ON Government Installation (JUN 1997) </w:t>
      </w:r>
      <w:r>
        <w:rPr>
          <w:rFonts w:ascii="Times New Roman" w:hAnsi="Times New Roman" w:cs="Times New Roman"/>
          <w:sz w:val="22"/>
          <w:szCs w:val="22"/>
        </w:rPr>
        <w:t>Applies if seller will perform work under this contract on a government installation.  “Contacting Officer” means “Lockheed Martin”.</w:t>
      </w:r>
    </w:p>
    <w:p w:rsidR="00257B3E" w:rsidRDefault="00257B3E" w:rsidP="007B2983">
      <w:pPr>
        <w:pStyle w:val="Default"/>
        <w:rPr>
          <w:rFonts w:ascii="Times New Roman" w:hAnsi="Times New Roman" w:cs="Times New Roman"/>
          <w:b/>
          <w:sz w:val="22"/>
          <w:szCs w:val="22"/>
        </w:rPr>
      </w:pPr>
    </w:p>
    <w:p w:rsidR="000A348A" w:rsidRDefault="000A348A" w:rsidP="007B2983">
      <w:pPr>
        <w:pStyle w:val="Default"/>
        <w:rPr>
          <w:rFonts w:ascii="Times New Roman" w:hAnsi="Times New Roman" w:cs="Times New Roman"/>
          <w:b/>
          <w:sz w:val="22"/>
          <w:szCs w:val="22"/>
        </w:rPr>
      </w:pPr>
      <w:r>
        <w:rPr>
          <w:rFonts w:ascii="Times New Roman" w:hAnsi="Times New Roman" w:cs="Times New Roman"/>
          <w:b/>
          <w:sz w:val="22"/>
          <w:szCs w:val="22"/>
        </w:rPr>
        <w:t xml:space="preserve">AFFARS 5352.242-9000 </w:t>
      </w:r>
      <w:r w:rsidR="00CE19D1">
        <w:rPr>
          <w:rFonts w:ascii="Times New Roman" w:hAnsi="Times New Roman" w:cs="Times New Roman"/>
          <w:b/>
          <w:sz w:val="22"/>
          <w:szCs w:val="22"/>
        </w:rPr>
        <w:t>–</w:t>
      </w:r>
      <w:r>
        <w:rPr>
          <w:rFonts w:ascii="Times New Roman" w:hAnsi="Times New Roman" w:cs="Times New Roman"/>
          <w:b/>
          <w:sz w:val="22"/>
          <w:szCs w:val="22"/>
        </w:rPr>
        <w:t xml:space="preserve"> </w:t>
      </w:r>
      <w:r w:rsidR="00CE19D1">
        <w:rPr>
          <w:rFonts w:ascii="Times New Roman" w:hAnsi="Times New Roman" w:cs="Times New Roman"/>
          <w:b/>
          <w:sz w:val="22"/>
          <w:szCs w:val="22"/>
        </w:rPr>
        <w:t>Contractor Access to Air Force Installations (AUG 2007)</w:t>
      </w:r>
    </w:p>
    <w:p w:rsidR="000A348A" w:rsidRDefault="000A348A" w:rsidP="007B2983">
      <w:pPr>
        <w:pStyle w:val="Default"/>
        <w:rPr>
          <w:rFonts w:ascii="Times New Roman" w:hAnsi="Times New Roman" w:cs="Times New Roman"/>
          <w:b/>
          <w:sz w:val="22"/>
          <w:szCs w:val="22"/>
        </w:rPr>
      </w:pPr>
    </w:p>
    <w:p w:rsidR="000A348A" w:rsidRPr="000A348A" w:rsidRDefault="000A348A" w:rsidP="007B2983">
      <w:pPr>
        <w:pStyle w:val="Default"/>
        <w:rPr>
          <w:rFonts w:ascii="Times New Roman" w:hAnsi="Times New Roman" w:cs="Times New Roman"/>
          <w:sz w:val="22"/>
          <w:szCs w:val="22"/>
        </w:rPr>
      </w:pPr>
      <w:r>
        <w:rPr>
          <w:rFonts w:ascii="Times New Roman" w:hAnsi="Times New Roman" w:cs="Times New Roman"/>
          <w:b/>
          <w:sz w:val="22"/>
          <w:szCs w:val="22"/>
        </w:rPr>
        <w:t xml:space="preserve">AFFARS 5352.242-9001 – Contractor Access Cards (CACs) for Contractor Personnel (AUG 2004) </w:t>
      </w:r>
      <w:r>
        <w:rPr>
          <w:rFonts w:ascii="Times New Roman" w:hAnsi="Times New Roman" w:cs="Times New Roman"/>
          <w:sz w:val="22"/>
          <w:szCs w:val="22"/>
        </w:rPr>
        <w:t>Applies if Seller will perform work on a Government Installation.  All communications with the Government required by this clause shall be conducted through Lockheed Martin.</w:t>
      </w:r>
    </w:p>
    <w:p w:rsidR="000A348A" w:rsidRDefault="000A348A" w:rsidP="007B2983">
      <w:pPr>
        <w:pStyle w:val="Default"/>
        <w:rPr>
          <w:rFonts w:ascii="Times New Roman" w:hAnsi="Times New Roman" w:cs="Times New Roman"/>
          <w:b/>
          <w:sz w:val="22"/>
          <w:szCs w:val="22"/>
        </w:rPr>
      </w:pPr>
    </w:p>
    <w:p w:rsidR="000A348A" w:rsidRDefault="000A348A" w:rsidP="007B2983">
      <w:pPr>
        <w:pStyle w:val="Default"/>
        <w:rPr>
          <w:rFonts w:ascii="Times New Roman" w:hAnsi="Times New Roman" w:cs="Times New Roman"/>
          <w:b/>
          <w:sz w:val="22"/>
          <w:szCs w:val="22"/>
        </w:rPr>
      </w:pPr>
    </w:p>
    <w:p w:rsidR="00257B3E" w:rsidRPr="000A348A" w:rsidRDefault="000A348A" w:rsidP="007B2983">
      <w:pPr>
        <w:pStyle w:val="Default"/>
        <w:rPr>
          <w:rFonts w:ascii="Times New Roman" w:hAnsi="Times New Roman" w:cs="Times New Roman"/>
          <w:sz w:val="22"/>
          <w:szCs w:val="22"/>
        </w:rPr>
      </w:pPr>
      <w:r>
        <w:rPr>
          <w:rFonts w:ascii="Times New Roman" w:hAnsi="Times New Roman" w:cs="Times New Roman"/>
          <w:b/>
          <w:sz w:val="22"/>
          <w:szCs w:val="22"/>
        </w:rPr>
        <w:t>AFMC 5352.223-9000 – Use of Hazardous Materials in the Performance of On-Base Contracts (APR 2003</w:t>
      </w:r>
      <w:r w:rsidRPr="000A348A">
        <w:rPr>
          <w:rFonts w:ascii="Times New Roman" w:hAnsi="Times New Roman" w:cs="Times New Roman"/>
          <w:sz w:val="22"/>
          <w:szCs w:val="22"/>
        </w:rPr>
        <w:t>) Applies if work will be perform</w:t>
      </w:r>
      <w:r>
        <w:rPr>
          <w:rFonts w:ascii="Times New Roman" w:hAnsi="Times New Roman" w:cs="Times New Roman"/>
          <w:sz w:val="22"/>
          <w:szCs w:val="22"/>
        </w:rPr>
        <w:t>ed</w:t>
      </w:r>
      <w:r w:rsidRPr="000A348A">
        <w:rPr>
          <w:rFonts w:ascii="Times New Roman" w:hAnsi="Times New Roman" w:cs="Times New Roman"/>
          <w:sz w:val="22"/>
          <w:szCs w:val="22"/>
        </w:rPr>
        <w:t xml:space="preserve"> on Government Installations under this contract.</w:t>
      </w:r>
      <w:r>
        <w:rPr>
          <w:rFonts w:ascii="Times New Roman" w:hAnsi="Times New Roman" w:cs="Times New Roman"/>
          <w:sz w:val="22"/>
          <w:szCs w:val="22"/>
        </w:rPr>
        <w:t xml:space="preserve"> “Government” means “Lockheed Martin and/ or Government”.</w:t>
      </w:r>
    </w:p>
    <w:p w:rsidR="000A348A" w:rsidRPr="000A348A" w:rsidRDefault="000A348A" w:rsidP="007B2983">
      <w:pPr>
        <w:pStyle w:val="Default"/>
        <w:rPr>
          <w:rFonts w:ascii="Times New Roman" w:hAnsi="Times New Roman" w:cs="Times New Roman"/>
          <w:sz w:val="22"/>
          <w:szCs w:val="22"/>
        </w:rPr>
      </w:pPr>
    </w:p>
    <w:p w:rsidR="00257B3E" w:rsidRDefault="000A348A" w:rsidP="007B2983">
      <w:pPr>
        <w:pStyle w:val="Default"/>
        <w:rPr>
          <w:rFonts w:ascii="Times New Roman" w:hAnsi="Times New Roman" w:cs="Times New Roman"/>
          <w:sz w:val="22"/>
          <w:szCs w:val="22"/>
        </w:rPr>
      </w:pPr>
      <w:r>
        <w:rPr>
          <w:rFonts w:ascii="Times New Roman" w:hAnsi="Times New Roman" w:cs="Times New Roman"/>
          <w:b/>
          <w:sz w:val="22"/>
          <w:szCs w:val="22"/>
        </w:rPr>
        <w:lastRenderedPageBreak/>
        <w:t xml:space="preserve">AFMC 5352.245-9004 – Base Support (JUL 1997) </w:t>
      </w:r>
      <w:r>
        <w:rPr>
          <w:rFonts w:ascii="Times New Roman" w:hAnsi="Times New Roman" w:cs="Times New Roman"/>
          <w:sz w:val="22"/>
          <w:szCs w:val="22"/>
        </w:rPr>
        <w:t>Communication with the Government under this clause shall be made through Lockheed Martin.  The blanks included in the clause are completed as follows: (list support items) _____________.</w:t>
      </w:r>
    </w:p>
    <w:p w:rsidR="000A348A" w:rsidRPr="000A348A" w:rsidRDefault="000A348A" w:rsidP="007B2983">
      <w:pPr>
        <w:pStyle w:val="Default"/>
        <w:rPr>
          <w:rFonts w:ascii="Times New Roman" w:hAnsi="Times New Roman" w:cs="Times New Roman"/>
          <w:sz w:val="22"/>
          <w:szCs w:val="22"/>
        </w:rPr>
      </w:pPr>
    </w:p>
    <w:p w:rsidR="00257B3E" w:rsidRPr="00257B3E" w:rsidRDefault="00257B3E" w:rsidP="007B2983">
      <w:pPr>
        <w:pStyle w:val="Default"/>
        <w:rPr>
          <w:rFonts w:ascii="Times New Roman" w:hAnsi="Times New Roman" w:cs="Times New Roman"/>
          <w:sz w:val="22"/>
          <w:szCs w:val="22"/>
        </w:rPr>
      </w:pPr>
      <w:r>
        <w:rPr>
          <w:rFonts w:ascii="Times New Roman" w:hAnsi="Times New Roman" w:cs="Times New Roman"/>
          <w:b/>
          <w:sz w:val="22"/>
          <w:szCs w:val="22"/>
        </w:rPr>
        <w:t>AFMC 5352.247-9008 – Contractor Commercial Packaging (SEP 2008)</w:t>
      </w:r>
      <w:r>
        <w:rPr>
          <w:rFonts w:ascii="Times New Roman" w:hAnsi="Times New Roman" w:cs="Times New Roman"/>
          <w:sz w:val="22"/>
          <w:szCs w:val="22"/>
        </w:rPr>
        <w:t xml:space="preserve"> Applies if contract does not contain separate provisions addressing packaging and marking requirements.</w:t>
      </w:r>
    </w:p>
    <w:p w:rsidR="00257B3E" w:rsidRDefault="00257B3E" w:rsidP="007B2983">
      <w:pPr>
        <w:pStyle w:val="Default"/>
        <w:rPr>
          <w:rFonts w:ascii="Times New Roman" w:hAnsi="Times New Roman" w:cs="Times New Roman"/>
          <w:b/>
          <w:sz w:val="22"/>
          <w:szCs w:val="22"/>
        </w:rPr>
      </w:pPr>
    </w:p>
    <w:p w:rsidR="00CE6E3B" w:rsidRDefault="00257B3E" w:rsidP="007B2983">
      <w:pPr>
        <w:pStyle w:val="Default"/>
        <w:rPr>
          <w:rFonts w:ascii="Times New Roman" w:hAnsi="Times New Roman" w:cs="Times New Roman"/>
          <w:sz w:val="22"/>
          <w:szCs w:val="22"/>
        </w:rPr>
      </w:pPr>
      <w:r w:rsidRPr="00257B3E">
        <w:rPr>
          <w:rFonts w:ascii="Times New Roman" w:hAnsi="Times New Roman" w:cs="Times New Roman"/>
          <w:b/>
          <w:sz w:val="22"/>
          <w:szCs w:val="22"/>
        </w:rPr>
        <w:t>AFMC 5352.247-9011 – Packaging and Marking of Hazardous Material (SEP 1998)</w:t>
      </w:r>
      <w:r>
        <w:rPr>
          <w:rFonts w:ascii="Times New Roman" w:hAnsi="Times New Roman" w:cs="Times New Roman"/>
          <w:sz w:val="22"/>
          <w:szCs w:val="22"/>
        </w:rPr>
        <w:t xml:space="preserve"> Applies if these requirements are not otherwise addressed in the subcontract terms and conditions or applicable technical documents.</w:t>
      </w:r>
    </w:p>
    <w:p w:rsidR="005B4BE3" w:rsidRPr="005B4BE3" w:rsidRDefault="005B4BE3" w:rsidP="007B2983">
      <w:pPr>
        <w:pStyle w:val="Default"/>
        <w:rPr>
          <w:rFonts w:ascii="Times New Roman" w:hAnsi="Times New Roman" w:cs="Times New Roman"/>
          <w:b/>
          <w:sz w:val="22"/>
          <w:szCs w:val="22"/>
        </w:rPr>
      </w:pPr>
    </w:p>
    <w:p w:rsidR="005B4BE3" w:rsidRPr="005B4BE3" w:rsidRDefault="005B4BE3" w:rsidP="007B2983">
      <w:pPr>
        <w:pStyle w:val="Default"/>
        <w:rPr>
          <w:rFonts w:ascii="Times New Roman" w:hAnsi="Times New Roman" w:cs="Times New Roman"/>
          <w:sz w:val="22"/>
          <w:szCs w:val="22"/>
        </w:rPr>
      </w:pPr>
      <w:r>
        <w:rPr>
          <w:rFonts w:ascii="Times New Roman" w:hAnsi="Times New Roman" w:cs="Times New Roman"/>
          <w:b/>
          <w:sz w:val="22"/>
          <w:szCs w:val="22"/>
        </w:rPr>
        <w:t xml:space="preserve">JALC 9952.237-9002 –Contract Holidays (MAR 2003)  </w:t>
      </w:r>
      <w:r>
        <w:rPr>
          <w:rFonts w:ascii="Times New Roman" w:hAnsi="Times New Roman" w:cs="Times New Roman"/>
          <w:sz w:val="22"/>
          <w:szCs w:val="22"/>
        </w:rPr>
        <w:t>Applies if the contract will perform work on a Government Installation. The blanks included in the clauses are completed with the following holiday dates:  (insert holiday dates)_______________.</w:t>
      </w:r>
    </w:p>
    <w:p w:rsidR="005B4BE3" w:rsidRDefault="005B4BE3" w:rsidP="007B2983">
      <w:pPr>
        <w:pStyle w:val="Default"/>
        <w:rPr>
          <w:rFonts w:ascii="Times New Roman" w:hAnsi="Times New Roman" w:cs="Times New Roman"/>
          <w:b/>
          <w:sz w:val="22"/>
          <w:szCs w:val="22"/>
        </w:rPr>
      </w:pPr>
    </w:p>
    <w:p w:rsidR="005B4BE3" w:rsidRDefault="005B4BE3" w:rsidP="007B2983">
      <w:pPr>
        <w:pStyle w:val="Default"/>
        <w:rPr>
          <w:rFonts w:ascii="Times New Roman" w:hAnsi="Times New Roman" w:cs="Times New Roman"/>
          <w:sz w:val="22"/>
          <w:szCs w:val="22"/>
        </w:rPr>
      </w:pPr>
      <w:r w:rsidRPr="005B4BE3">
        <w:rPr>
          <w:rFonts w:ascii="Times New Roman" w:hAnsi="Times New Roman" w:cs="Times New Roman"/>
          <w:b/>
          <w:sz w:val="22"/>
          <w:szCs w:val="22"/>
        </w:rPr>
        <w:t>JALC 9952.246-</w:t>
      </w:r>
      <w:r>
        <w:rPr>
          <w:rFonts w:ascii="Times New Roman" w:hAnsi="Times New Roman" w:cs="Times New Roman"/>
          <w:b/>
          <w:sz w:val="22"/>
          <w:szCs w:val="22"/>
        </w:rPr>
        <w:t>9</w:t>
      </w:r>
      <w:r w:rsidRPr="005B4BE3">
        <w:rPr>
          <w:rFonts w:ascii="Times New Roman" w:hAnsi="Times New Roman" w:cs="Times New Roman"/>
          <w:b/>
          <w:sz w:val="22"/>
          <w:szCs w:val="22"/>
        </w:rPr>
        <w:t>000 – Material Inspection and Receiving Report (OMB NO. 0704-0248) (MAR 2003)</w:t>
      </w:r>
      <w:r>
        <w:rPr>
          <w:rFonts w:ascii="Times New Roman" w:hAnsi="Times New Roman" w:cs="Times New Roman"/>
          <w:sz w:val="22"/>
          <w:szCs w:val="22"/>
        </w:rPr>
        <w:t xml:space="preserve"> Paragraph </w:t>
      </w:r>
      <w:r w:rsidR="0052160B">
        <w:rPr>
          <w:rFonts w:ascii="Times New Roman" w:hAnsi="Times New Roman" w:cs="Times New Roman"/>
          <w:sz w:val="22"/>
          <w:szCs w:val="22"/>
        </w:rPr>
        <w:t>(c )</w:t>
      </w:r>
      <w:r>
        <w:rPr>
          <w:rFonts w:ascii="Times New Roman" w:hAnsi="Times New Roman" w:cs="Times New Roman"/>
          <w:sz w:val="22"/>
          <w:szCs w:val="22"/>
        </w:rPr>
        <w:t xml:space="preserve"> applies in all subcontracts where goods are to be shipped directly to the U.S. Gover</w:t>
      </w:r>
      <w:r w:rsidR="0052160B">
        <w:rPr>
          <w:rFonts w:ascii="Times New Roman" w:hAnsi="Times New Roman" w:cs="Times New Roman"/>
          <w:sz w:val="22"/>
          <w:szCs w:val="22"/>
        </w:rPr>
        <w:t>n</w:t>
      </w:r>
      <w:r>
        <w:rPr>
          <w:rFonts w:ascii="Times New Roman" w:hAnsi="Times New Roman" w:cs="Times New Roman"/>
          <w:sz w:val="22"/>
          <w:szCs w:val="22"/>
        </w:rPr>
        <w:t>ment or to a foreign destination.</w:t>
      </w:r>
    </w:p>
    <w:p w:rsidR="005B4BE3" w:rsidRDefault="005B4BE3" w:rsidP="007B2983">
      <w:pPr>
        <w:pStyle w:val="Default"/>
        <w:rPr>
          <w:rFonts w:ascii="Times New Roman" w:hAnsi="Times New Roman" w:cs="Times New Roman"/>
          <w:sz w:val="22"/>
          <w:szCs w:val="22"/>
        </w:rPr>
      </w:pPr>
    </w:p>
    <w:p w:rsidR="00257B3E" w:rsidRDefault="00257B3E" w:rsidP="007B2983">
      <w:pPr>
        <w:pStyle w:val="Default"/>
        <w:rPr>
          <w:rFonts w:ascii="Times New Roman" w:hAnsi="Times New Roman" w:cs="Times New Roman"/>
          <w:sz w:val="22"/>
          <w:szCs w:val="22"/>
        </w:rPr>
      </w:pPr>
    </w:p>
    <w:p w:rsidR="00257B3E" w:rsidRPr="00257B3E" w:rsidRDefault="00257B3E" w:rsidP="007B2983">
      <w:pPr>
        <w:pStyle w:val="Default"/>
        <w:rPr>
          <w:rFonts w:ascii="Times New Roman" w:hAnsi="Times New Roman" w:cs="Times New Roman"/>
          <w:sz w:val="22"/>
          <w:szCs w:val="22"/>
        </w:rPr>
      </w:pPr>
    </w:p>
    <w:sectPr w:rsidR="00257B3E" w:rsidRPr="00257B3E" w:rsidSect="008F16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48A" w:rsidRDefault="000A348A" w:rsidP="006B7C87">
      <w:pPr>
        <w:spacing w:after="0" w:line="240" w:lineRule="auto"/>
      </w:pPr>
      <w:r>
        <w:separator/>
      </w:r>
    </w:p>
  </w:endnote>
  <w:endnote w:type="continuationSeparator" w:id="0">
    <w:p w:rsidR="000A348A" w:rsidRDefault="000A348A" w:rsidP="006B7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BE3" w:rsidRDefault="005B4B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401013"/>
      <w:docPartObj>
        <w:docPartGallery w:val="Page Numbers (Bottom of Page)"/>
        <w:docPartUnique/>
      </w:docPartObj>
    </w:sdtPr>
    <w:sdtContent>
      <w:p w:rsidR="000A348A" w:rsidRDefault="000A348A">
        <w:pPr>
          <w:pStyle w:val="Footer"/>
          <w:jc w:val="center"/>
        </w:pPr>
      </w:p>
      <w:p w:rsidR="000A348A" w:rsidRDefault="002E7ACE">
        <w:pPr>
          <w:pStyle w:val="Footer"/>
          <w:jc w:val="center"/>
        </w:pPr>
        <w:fldSimple w:instr=" PAGE   \* MERGEFORMAT ">
          <w:r w:rsidR="0024632D">
            <w:rPr>
              <w:noProof/>
            </w:rPr>
            <w:t>1</w:t>
          </w:r>
        </w:fldSimple>
      </w:p>
    </w:sdtContent>
  </w:sdt>
  <w:p w:rsidR="000A348A" w:rsidRPr="0095054D" w:rsidRDefault="000A348A" w:rsidP="00621583">
    <w:pPr>
      <w:pStyle w:val="Footer"/>
      <w:rPr>
        <w:rFonts w:ascii="Times New Roman" w:hAnsi="Times New Roman" w:cs="Times New Roman"/>
      </w:rPr>
    </w:pPr>
    <w:r w:rsidRPr="009D1187">
      <w:rPr>
        <w:rFonts w:ascii="Times New Roman" w:hAnsi="Times New Roman" w:cs="Times New Roman"/>
      </w:rPr>
      <w:t>PSFD</w:t>
    </w:r>
    <w:r>
      <w:rPr>
        <w:rFonts w:ascii="Times New Roman" w:hAnsi="Times New Roman" w:cs="Times New Roman"/>
      </w:rPr>
      <w:t xml:space="preserve"> FA8528-07-D-0015</w:t>
    </w:r>
  </w:p>
  <w:p w:rsidR="000A348A" w:rsidRDefault="000A34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BE3" w:rsidRDefault="005B4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48A" w:rsidRDefault="000A348A" w:rsidP="006B7C87">
      <w:pPr>
        <w:spacing w:after="0" w:line="240" w:lineRule="auto"/>
      </w:pPr>
      <w:r>
        <w:separator/>
      </w:r>
    </w:p>
  </w:footnote>
  <w:footnote w:type="continuationSeparator" w:id="0">
    <w:p w:rsidR="000A348A" w:rsidRDefault="000A348A" w:rsidP="006B7C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BE3" w:rsidRDefault="005B4B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8A" w:rsidRDefault="000A348A" w:rsidP="00C46BEC">
    <w:pPr>
      <w:pStyle w:val="Header"/>
      <w:jc w:val="right"/>
      <w:rPr>
        <w:sz w:val="20"/>
      </w:rPr>
    </w:pPr>
  </w:p>
  <w:p w:rsidR="000A348A" w:rsidRDefault="000A348A" w:rsidP="00C46BEC">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BE3" w:rsidRDefault="005B4B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042"/>
    <w:multiLevelType w:val="multilevel"/>
    <w:tmpl w:val="2FB24F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3BE8789D"/>
    <w:multiLevelType w:val="multilevel"/>
    <w:tmpl w:val="99C6AD14"/>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3C850194"/>
    <w:multiLevelType w:val="multilevel"/>
    <w:tmpl w:val="691021A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508D7C97"/>
    <w:multiLevelType w:val="hybridMultilevel"/>
    <w:tmpl w:val="DCDA308C"/>
    <w:lvl w:ilvl="0" w:tplc="67DA8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6625"/>
  </w:hdrShapeDefaults>
  <w:footnotePr>
    <w:footnote w:id="-1"/>
    <w:footnote w:id="0"/>
  </w:footnotePr>
  <w:endnotePr>
    <w:endnote w:id="-1"/>
    <w:endnote w:id="0"/>
  </w:endnotePr>
  <w:compat/>
  <w:rsids>
    <w:rsidRoot w:val="006B7C87"/>
    <w:rsid w:val="00000765"/>
    <w:rsid w:val="00000E1A"/>
    <w:rsid w:val="000018E4"/>
    <w:rsid w:val="00004127"/>
    <w:rsid w:val="0000500A"/>
    <w:rsid w:val="00007130"/>
    <w:rsid w:val="00012F0C"/>
    <w:rsid w:val="00020CDF"/>
    <w:rsid w:val="000253C0"/>
    <w:rsid w:val="00026FBA"/>
    <w:rsid w:val="00031EFF"/>
    <w:rsid w:val="0003282D"/>
    <w:rsid w:val="00033008"/>
    <w:rsid w:val="00034CE8"/>
    <w:rsid w:val="0003519E"/>
    <w:rsid w:val="00035C89"/>
    <w:rsid w:val="00035E1C"/>
    <w:rsid w:val="000363C5"/>
    <w:rsid w:val="00036B51"/>
    <w:rsid w:val="00036EF8"/>
    <w:rsid w:val="0004068D"/>
    <w:rsid w:val="00044A4F"/>
    <w:rsid w:val="00046134"/>
    <w:rsid w:val="00050DC7"/>
    <w:rsid w:val="000522E7"/>
    <w:rsid w:val="00056D56"/>
    <w:rsid w:val="00057102"/>
    <w:rsid w:val="00057265"/>
    <w:rsid w:val="00057A27"/>
    <w:rsid w:val="00064BA2"/>
    <w:rsid w:val="000654E0"/>
    <w:rsid w:val="00065B77"/>
    <w:rsid w:val="0006678F"/>
    <w:rsid w:val="000669D1"/>
    <w:rsid w:val="00066E3B"/>
    <w:rsid w:val="00067949"/>
    <w:rsid w:val="00071EED"/>
    <w:rsid w:val="00072609"/>
    <w:rsid w:val="0007292F"/>
    <w:rsid w:val="00073914"/>
    <w:rsid w:val="000744F2"/>
    <w:rsid w:val="00074AA7"/>
    <w:rsid w:val="00080AB9"/>
    <w:rsid w:val="000818DA"/>
    <w:rsid w:val="00084B25"/>
    <w:rsid w:val="00085040"/>
    <w:rsid w:val="00086FA0"/>
    <w:rsid w:val="00087E93"/>
    <w:rsid w:val="000907BD"/>
    <w:rsid w:val="00094256"/>
    <w:rsid w:val="00095FC3"/>
    <w:rsid w:val="000965FC"/>
    <w:rsid w:val="00096BA4"/>
    <w:rsid w:val="000A0D34"/>
    <w:rsid w:val="000A251A"/>
    <w:rsid w:val="000A3291"/>
    <w:rsid w:val="000A348A"/>
    <w:rsid w:val="000A4A3B"/>
    <w:rsid w:val="000A4E6E"/>
    <w:rsid w:val="000A64EF"/>
    <w:rsid w:val="000A67AF"/>
    <w:rsid w:val="000A76A0"/>
    <w:rsid w:val="000B13EC"/>
    <w:rsid w:val="000B1738"/>
    <w:rsid w:val="000B2707"/>
    <w:rsid w:val="000B3216"/>
    <w:rsid w:val="000C05A3"/>
    <w:rsid w:val="000C1094"/>
    <w:rsid w:val="000C1E2D"/>
    <w:rsid w:val="000C3CB5"/>
    <w:rsid w:val="000C6025"/>
    <w:rsid w:val="000C6D06"/>
    <w:rsid w:val="000C75A6"/>
    <w:rsid w:val="000D060B"/>
    <w:rsid w:val="000D17C7"/>
    <w:rsid w:val="000D5BD7"/>
    <w:rsid w:val="000D6AB5"/>
    <w:rsid w:val="000D6B5C"/>
    <w:rsid w:val="000D6D90"/>
    <w:rsid w:val="000D7213"/>
    <w:rsid w:val="000E1231"/>
    <w:rsid w:val="000E5EF1"/>
    <w:rsid w:val="000E6532"/>
    <w:rsid w:val="000E6AF2"/>
    <w:rsid w:val="000F3E14"/>
    <w:rsid w:val="000F5B88"/>
    <w:rsid w:val="000F760A"/>
    <w:rsid w:val="001004A7"/>
    <w:rsid w:val="001025E5"/>
    <w:rsid w:val="001026F7"/>
    <w:rsid w:val="00103BDA"/>
    <w:rsid w:val="0010574A"/>
    <w:rsid w:val="0011165E"/>
    <w:rsid w:val="00111D13"/>
    <w:rsid w:val="001128BA"/>
    <w:rsid w:val="00114EA1"/>
    <w:rsid w:val="00115AC2"/>
    <w:rsid w:val="00116D2C"/>
    <w:rsid w:val="00120FCA"/>
    <w:rsid w:val="001233A9"/>
    <w:rsid w:val="0012742B"/>
    <w:rsid w:val="001276DC"/>
    <w:rsid w:val="001315BF"/>
    <w:rsid w:val="001322F4"/>
    <w:rsid w:val="00134826"/>
    <w:rsid w:val="001357E9"/>
    <w:rsid w:val="00136373"/>
    <w:rsid w:val="00136D25"/>
    <w:rsid w:val="001401CC"/>
    <w:rsid w:val="0014280B"/>
    <w:rsid w:val="0014305E"/>
    <w:rsid w:val="00144DB0"/>
    <w:rsid w:val="00145F63"/>
    <w:rsid w:val="001475D1"/>
    <w:rsid w:val="00151DB2"/>
    <w:rsid w:val="001565E2"/>
    <w:rsid w:val="001628F3"/>
    <w:rsid w:val="001655DE"/>
    <w:rsid w:val="00166E6C"/>
    <w:rsid w:val="00175E3A"/>
    <w:rsid w:val="0017602E"/>
    <w:rsid w:val="00180F60"/>
    <w:rsid w:val="00182782"/>
    <w:rsid w:val="0018640D"/>
    <w:rsid w:val="001864F6"/>
    <w:rsid w:val="00186BBB"/>
    <w:rsid w:val="00191FB6"/>
    <w:rsid w:val="001947D9"/>
    <w:rsid w:val="00194ADC"/>
    <w:rsid w:val="00194B2A"/>
    <w:rsid w:val="00194F90"/>
    <w:rsid w:val="001A0B98"/>
    <w:rsid w:val="001A4A7A"/>
    <w:rsid w:val="001A4B40"/>
    <w:rsid w:val="001A59C0"/>
    <w:rsid w:val="001A5BCA"/>
    <w:rsid w:val="001A69D3"/>
    <w:rsid w:val="001A707E"/>
    <w:rsid w:val="001A761A"/>
    <w:rsid w:val="001A7A5E"/>
    <w:rsid w:val="001B0F9D"/>
    <w:rsid w:val="001B2A7E"/>
    <w:rsid w:val="001B472A"/>
    <w:rsid w:val="001B49B6"/>
    <w:rsid w:val="001B4B2A"/>
    <w:rsid w:val="001C2F37"/>
    <w:rsid w:val="001D2479"/>
    <w:rsid w:val="001D2531"/>
    <w:rsid w:val="001D3420"/>
    <w:rsid w:val="001D66D5"/>
    <w:rsid w:val="001D770A"/>
    <w:rsid w:val="001E36DD"/>
    <w:rsid w:val="001E508A"/>
    <w:rsid w:val="001E573F"/>
    <w:rsid w:val="001E63AA"/>
    <w:rsid w:val="001E688D"/>
    <w:rsid w:val="001F12AC"/>
    <w:rsid w:val="001F3135"/>
    <w:rsid w:val="001F4279"/>
    <w:rsid w:val="001F4EA2"/>
    <w:rsid w:val="0020012A"/>
    <w:rsid w:val="00200C6A"/>
    <w:rsid w:val="0020165F"/>
    <w:rsid w:val="00202128"/>
    <w:rsid w:val="0020468F"/>
    <w:rsid w:val="00205C3B"/>
    <w:rsid w:val="00206A90"/>
    <w:rsid w:val="002077A8"/>
    <w:rsid w:val="00207B37"/>
    <w:rsid w:val="00207B45"/>
    <w:rsid w:val="002114C2"/>
    <w:rsid w:val="00212010"/>
    <w:rsid w:val="00212A29"/>
    <w:rsid w:val="00214043"/>
    <w:rsid w:val="00215963"/>
    <w:rsid w:val="00215C3F"/>
    <w:rsid w:val="002200D4"/>
    <w:rsid w:val="00220803"/>
    <w:rsid w:val="00220929"/>
    <w:rsid w:val="00220ECF"/>
    <w:rsid w:val="00222118"/>
    <w:rsid w:val="002241AE"/>
    <w:rsid w:val="00224FF7"/>
    <w:rsid w:val="0022757A"/>
    <w:rsid w:val="00230546"/>
    <w:rsid w:val="00230D22"/>
    <w:rsid w:val="00232309"/>
    <w:rsid w:val="00232EBD"/>
    <w:rsid w:val="002330C9"/>
    <w:rsid w:val="002331C6"/>
    <w:rsid w:val="002338B6"/>
    <w:rsid w:val="002341F2"/>
    <w:rsid w:val="00234A15"/>
    <w:rsid w:val="00235AD6"/>
    <w:rsid w:val="00235BC9"/>
    <w:rsid w:val="002361F6"/>
    <w:rsid w:val="00236A7C"/>
    <w:rsid w:val="00236C46"/>
    <w:rsid w:val="00237C05"/>
    <w:rsid w:val="00241B59"/>
    <w:rsid w:val="00241D38"/>
    <w:rsid w:val="00245146"/>
    <w:rsid w:val="002459D4"/>
    <w:rsid w:val="0024632D"/>
    <w:rsid w:val="00247721"/>
    <w:rsid w:val="00247ACC"/>
    <w:rsid w:val="002510D4"/>
    <w:rsid w:val="00252C2B"/>
    <w:rsid w:val="00252DF3"/>
    <w:rsid w:val="00252F75"/>
    <w:rsid w:val="002545C0"/>
    <w:rsid w:val="00254C37"/>
    <w:rsid w:val="00254CBA"/>
    <w:rsid w:val="0025681B"/>
    <w:rsid w:val="002569C2"/>
    <w:rsid w:val="00257684"/>
    <w:rsid w:val="00257B3E"/>
    <w:rsid w:val="00260924"/>
    <w:rsid w:val="00262A03"/>
    <w:rsid w:val="00262EB2"/>
    <w:rsid w:val="002704BF"/>
    <w:rsid w:val="0027077D"/>
    <w:rsid w:val="002707A5"/>
    <w:rsid w:val="00274BB1"/>
    <w:rsid w:val="0027557E"/>
    <w:rsid w:val="00275D56"/>
    <w:rsid w:val="00275EAE"/>
    <w:rsid w:val="00277CAF"/>
    <w:rsid w:val="00283C79"/>
    <w:rsid w:val="00284501"/>
    <w:rsid w:val="00285BA1"/>
    <w:rsid w:val="00285C20"/>
    <w:rsid w:val="00286EB9"/>
    <w:rsid w:val="00291695"/>
    <w:rsid w:val="00291E70"/>
    <w:rsid w:val="00291EE3"/>
    <w:rsid w:val="002935A0"/>
    <w:rsid w:val="00297D64"/>
    <w:rsid w:val="002A0121"/>
    <w:rsid w:val="002A0F1A"/>
    <w:rsid w:val="002A21D9"/>
    <w:rsid w:val="002A4C85"/>
    <w:rsid w:val="002A5272"/>
    <w:rsid w:val="002B1DFA"/>
    <w:rsid w:val="002B1F4F"/>
    <w:rsid w:val="002B2F32"/>
    <w:rsid w:val="002B4184"/>
    <w:rsid w:val="002B6097"/>
    <w:rsid w:val="002B661F"/>
    <w:rsid w:val="002B705D"/>
    <w:rsid w:val="002C003B"/>
    <w:rsid w:val="002C2CCC"/>
    <w:rsid w:val="002C2DAD"/>
    <w:rsid w:val="002C3801"/>
    <w:rsid w:val="002D0A14"/>
    <w:rsid w:val="002D1E30"/>
    <w:rsid w:val="002D309B"/>
    <w:rsid w:val="002D3857"/>
    <w:rsid w:val="002D4148"/>
    <w:rsid w:val="002D44D2"/>
    <w:rsid w:val="002D480C"/>
    <w:rsid w:val="002D4C70"/>
    <w:rsid w:val="002D5103"/>
    <w:rsid w:val="002E14C6"/>
    <w:rsid w:val="002E1AEA"/>
    <w:rsid w:val="002E53C9"/>
    <w:rsid w:val="002E5AF3"/>
    <w:rsid w:val="002E5ED9"/>
    <w:rsid w:val="002E6D77"/>
    <w:rsid w:val="002E6DDC"/>
    <w:rsid w:val="002E721E"/>
    <w:rsid w:val="002E7A4E"/>
    <w:rsid w:val="002E7ACE"/>
    <w:rsid w:val="002F32D8"/>
    <w:rsid w:val="002F4BAE"/>
    <w:rsid w:val="002F52B3"/>
    <w:rsid w:val="00301BC9"/>
    <w:rsid w:val="00301F05"/>
    <w:rsid w:val="003031C1"/>
    <w:rsid w:val="003037F3"/>
    <w:rsid w:val="00303854"/>
    <w:rsid w:val="00303D39"/>
    <w:rsid w:val="00303E11"/>
    <w:rsid w:val="003065DC"/>
    <w:rsid w:val="003068BC"/>
    <w:rsid w:val="00307156"/>
    <w:rsid w:val="00310E88"/>
    <w:rsid w:val="003112FA"/>
    <w:rsid w:val="003129B8"/>
    <w:rsid w:val="00313286"/>
    <w:rsid w:val="00315595"/>
    <w:rsid w:val="00315908"/>
    <w:rsid w:val="00317B47"/>
    <w:rsid w:val="00317E7B"/>
    <w:rsid w:val="0032064E"/>
    <w:rsid w:val="003215C7"/>
    <w:rsid w:val="00321EEB"/>
    <w:rsid w:val="00322A09"/>
    <w:rsid w:val="00323DE3"/>
    <w:rsid w:val="00326950"/>
    <w:rsid w:val="0032785D"/>
    <w:rsid w:val="0033013A"/>
    <w:rsid w:val="0033062E"/>
    <w:rsid w:val="00330A22"/>
    <w:rsid w:val="00331E1A"/>
    <w:rsid w:val="00331E9B"/>
    <w:rsid w:val="00333AD4"/>
    <w:rsid w:val="00334249"/>
    <w:rsid w:val="003344B0"/>
    <w:rsid w:val="00334BF6"/>
    <w:rsid w:val="00335D7B"/>
    <w:rsid w:val="00335F8F"/>
    <w:rsid w:val="00337456"/>
    <w:rsid w:val="003408F9"/>
    <w:rsid w:val="003418AF"/>
    <w:rsid w:val="00342B68"/>
    <w:rsid w:val="00342D73"/>
    <w:rsid w:val="00343780"/>
    <w:rsid w:val="00343926"/>
    <w:rsid w:val="003461C7"/>
    <w:rsid w:val="003469A4"/>
    <w:rsid w:val="00346DA0"/>
    <w:rsid w:val="00347A48"/>
    <w:rsid w:val="00347E23"/>
    <w:rsid w:val="00352517"/>
    <w:rsid w:val="003537DE"/>
    <w:rsid w:val="00354A51"/>
    <w:rsid w:val="00356627"/>
    <w:rsid w:val="00360F6B"/>
    <w:rsid w:val="00363E35"/>
    <w:rsid w:val="00364450"/>
    <w:rsid w:val="00365763"/>
    <w:rsid w:val="00365CAF"/>
    <w:rsid w:val="003661E6"/>
    <w:rsid w:val="00370BCB"/>
    <w:rsid w:val="00371F82"/>
    <w:rsid w:val="0037409A"/>
    <w:rsid w:val="003759A8"/>
    <w:rsid w:val="003822FC"/>
    <w:rsid w:val="0038342C"/>
    <w:rsid w:val="00385590"/>
    <w:rsid w:val="003867B0"/>
    <w:rsid w:val="00386FA4"/>
    <w:rsid w:val="0039008F"/>
    <w:rsid w:val="0039218E"/>
    <w:rsid w:val="00392619"/>
    <w:rsid w:val="00392D7C"/>
    <w:rsid w:val="00395FF7"/>
    <w:rsid w:val="0039646C"/>
    <w:rsid w:val="003A0AA9"/>
    <w:rsid w:val="003A14CF"/>
    <w:rsid w:val="003A1B60"/>
    <w:rsid w:val="003A1CB0"/>
    <w:rsid w:val="003A4F53"/>
    <w:rsid w:val="003A50A9"/>
    <w:rsid w:val="003A67AE"/>
    <w:rsid w:val="003A7947"/>
    <w:rsid w:val="003B28FC"/>
    <w:rsid w:val="003B352E"/>
    <w:rsid w:val="003B4E3E"/>
    <w:rsid w:val="003B68C0"/>
    <w:rsid w:val="003B6F04"/>
    <w:rsid w:val="003C029D"/>
    <w:rsid w:val="003C3E97"/>
    <w:rsid w:val="003C43FD"/>
    <w:rsid w:val="003C55D0"/>
    <w:rsid w:val="003D07CD"/>
    <w:rsid w:val="003D397B"/>
    <w:rsid w:val="003D5377"/>
    <w:rsid w:val="003D633B"/>
    <w:rsid w:val="003E3983"/>
    <w:rsid w:val="003E3B7C"/>
    <w:rsid w:val="003E3FBC"/>
    <w:rsid w:val="003E4778"/>
    <w:rsid w:val="003E532A"/>
    <w:rsid w:val="003E5BE4"/>
    <w:rsid w:val="003E5C11"/>
    <w:rsid w:val="003E6739"/>
    <w:rsid w:val="003F157B"/>
    <w:rsid w:val="003F2229"/>
    <w:rsid w:val="003F261A"/>
    <w:rsid w:val="003F4A4C"/>
    <w:rsid w:val="003F7094"/>
    <w:rsid w:val="00400009"/>
    <w:rsid w:val="00401160"/>
    <w:rsid w:val="00403D11"/>
    <w:rsid w:val="00404B6B"/>
    <w:rsid w:val="00404D98"/>
    <w:rsid w:val="00406AD0"/>
    <w:rsid w:val="004101C5"/>
    <w:rsid w:val="0041207C"/>
    <w:rsid w:val="0041417C"/>
    <w:rsid w:val="004147AE"/>
    <w:rsid w:val="00415D5D"/>
    <w:rsid w:val="00420942"/>
    <w:rsid w:val="004229A5"/>
    <w:rsid w:val="00423D01"/>
    <w:rsid w:val="00425D2B"/>
    <w:rsid w:val="004260A7"/>
    <w:rsid w:val="00432E88"/>
    <w:rsid w:val="00432FB1"/>
    <w:rsid w:val="00433203"/>
    <w:rsid w:val="00435C46"/>
    <w:rsid w:val="0043653B"/>
    <w:rsid w:val="00437C32"/>
    <w:rsid w:val="0044031A"/>
    <w:rsid w:val="004411F2"/>
    <w:rsid w:val="00441907"/>
    <w:rsid w:val="004422B5"/>
    <w:rsid w:val="00443D1D"/>
    <w:rsid w:val="00445993"/>
    <w:rsid w:val="00445CA0"/>
    <w:rsid w:val="00447389"/>
    <w:rsid w:val="00450D6C"/>
    <w:rsid w:val="00452904"/>
    <w:rsid w:val="00453C37"/>
    <w:rsid w:val="00455CF8"/>
    <w:rsid w:val="004604F6"/>
    <w:rsid w:val="00460BAF"/>
    <w:rsid w:val="004647E1"/>
    <w:rsid w:val="00466159"/>
    <w:rsid w:val="004676F0"/>
    <w:rsid w:val="00467AAA"/>
    <w:rsid w:val="004708E4"/>
    <w:rsid w:val="004719C1"/>
    <w:rsid w:val="00473741"/>
    <w:rsid w:val="00473C4D"/>
    <w:rsid w:val="00473E8D"/>
    <w:rsid w:val="0047478C"/>
    <w:rsid w:val="00474EC2"/>
    <w:rsid w:val="00477CE5"/>
    <w:rsid w:val="00480125"/>
    <w:rsid w:val="00480BF0"/>
    <w:rsid w:val="00481BAF"/>
    <w:rsid w:val="00483B4C"/>
    <w:rsid w:val="00490192"/>
    <w:rsid w:val="0049019A"/>
    <w:rsid w:val="00490952"/>
    <w:rsid w:val="004911BA"/>
    <w:rsid w:val="00492AE0"/>
    <w:rsid w:val="004955A2"/>
    <w:rsid w:val="0049698E"/>
    <w:rsid w:val="00497756"/>
    <w:rsid w:val="00497CFC"/>
    <w:rsid w:val="004A0203"/>
    <w:rsid w:val="004A1BCF"/>
    <w:rsid w:val="004A2B99"/>
    <w:rsid w:val="004A33DE"/>
    <w:rsid w:val="004A4834"/>
    <w:rsid w:val="004A6AD7"/>
    <w:rsid w:val="004A7B3B"/>
    <w:rsid w:val="004B1AE7"/>
    <w:rsid w:val="004B35E2"/>
    <w:rsid w:val="004B3F67"/>
    <w:rsid w:val="004B654B"/>
    <w:rsid w:val="004B6553"/>
    <w:rsid w:val="004B6AD5"/>
    <w:rsid w:val="004B7E11"/>
    <w:rsid w:val="004C0ECF"/>
    <w:rsid w:val="004C1C86"/>
    <w:rsid w:val="004C2D52"/>
    <w:rsid w:val="004C4898"/>
    <w:rsid w:val="004C59B7"/>
    <w:rsid w:val="004C6CC8"/>
    <w:rsid w:val="004D1D8D"/>
    <w:rsid w:val="004D38C5"/>
    <w:rsid w:val="004D3AFE"/>
    <w:rsid w:val="004D505C"/>
    <w:rsid w:val="004D67AC"/>
    <w:rsid w:val="004D70F3"/>
    <w:rsid w:val="004D7D0D"/>
    <w:rsid w:val="004E49BE"/>
    <w:rsid w:val="004E4E4E"/>
    <w:rsid w:val="004E58C1"/>
    <w:rsid w:val="004E6166"/>
    <w:rsid w:val="004E756B"/>
    <w:rsid w:val="004E7BBF"/>
    <w:rsid w:val="004E7C26"/>
    <w:rsid w:val="004E7DEC"/>
    <w:rsid w:val="004F0C86"/>
    <w:rsid w:val="004F2369"/>
    <w:rsid w:val="004F3248"/>
    <w:rsid w:val="004F51CE"/>
    <w:rsid w:val="004F52CF"/>
    <w:rsid w:val="004F6778"/>
    <w:rsid w:val="004F7DB1"/>
    <w:rsid w:val="005002FD"/>
    <w:rsid w:val="005009BB"/>
    <w:rsid w:val="005021E7"/>
    <w:rsid w:val="005053AF"/>
    <w:rsid w:val="0050675B"/>
    <w:rsid w:val="0051178E"/>
    <w:rsid w:val="00512568"/>
    <w:rsid w:val="00514D5F"/>
    <w:rsid w:val="00515FE9"/>
    <w:rsid w:val="00516750"/>
    <w:rsid w:val="0051692B"/>
    <w:rsid w:val="00521217"/>
    <w:rsid w:val="0052160B"/>
    <w:rsid w:val="00522944"/>
    <w:rsid w:val="00525BDF"/>
    <w:rsid w:val="00530763"/>
    <w:rsid w:val="00530E0B"/>
    <w:rsid w:val="00534176"/>
    <w:rsid w:val="0053673D"/>
    <w:rsid w:val="00536D04"/>
    <w:rsid w:val="005373F2"/>
    <w:rsid w:val="00537584"/>
    <w:rsid w:val="00537F6C"/>
    <w:rsid w:val="00540806"/>
    <w:rsid w:val="0054085D"/>
    <w:rsid w:val="00540EF7"/>
    <w:rsid w:val="0054106D"/>
    <w:rsid w:val="005414BD"/>
    <w:rsid w:val="00541739"/>
    <w:rsid w:val="00543735"/>
    <w:rsid w:val="00544024"/>
    <w:rsid w:val="0054579A"/>
    <w:rsid w:val="00546B82"/>
    <w:rsid w:val="00547702"/>
    <w:rsid w:val="00547F97"/>
    <w:rsid w:val="0055120A"/>
    <w:rsid w:val="00553103"/>
    <w:rsid w:val="00553927"/>
    <w:rsid w:val="005546D6"/>
    <w:rsid w:val="00555EDF"/>
    <w:rsid w:val="00561D0B"/>
    <w:rsid w:val="00562F77"/>
    <w:rsid w:val="005632E1"/>
    <w:rsid w:val="00564C7E"/>
    <w:rsid w:val="00572214"/>
    <w:rsid w:val="00572518"/>
    <w:rsid w:val="00574718"/>
    <w:rsid w:val="00575A9C"/>
    <w:rsid w:val="0057606D"/>
    <w:rsid w:val="00580483"/>
    <w:rsid w:val="00580AFE"/>
    <w:rsid w:val="00582FEF"/>
    <w:rsid w:val="0058434E"/>
    <w:rsid w:val="00585CCF"/>
    <w:rsid w:val="0058660B"/>
    <w:rsid w:val="00590513"/>
    <w:rsid w:val="00590917"/>
    <w:rsid w:val="00591455"/>
    <w:rsid w:val="0059200D"/>
    <w:rsid w:val="00592A00"/>
    <w:rsid w:val="0059677C"/>
    <w:rsid w:val="005975A2"/>
    <w:rsid w:val="005A048E"/>
    <w:rsid w:val="005A238D"/>
    <w:rsid w:val="005A4EB0"/>
    <w:rsid w:val="005A599C"/>
    <w:rsid w:val="005B428A"/>
    <w:rsid w:val="005B4BE3"/>
    <w:rsid w:val="005B5B79"/>
    <w:rsid w:val="005B70D7"/>
    <w:rsid w:val="005C08F5"/>
    <w:rsid w:val="005C147D"/>
    <w:rsid w:val="005C1C37"/>
    <w:rsid w:val="005C24CD"/>
    <w:rsid w:val="005C257F"/>
    <w:rsid w:val="005C5986"/>
    <w:rsid w:val="005C5CE1"/>
    <w:rsid w:val="005C6036"/>
    <w:rsid w:val="005C73D4"/>
    <w:rsid w:val="005C796C"/>
    <w:rsid w:val="005D317A"/>
    <w:rsid w:val="005D540D"/>
    <w:rsid w:val="005D64D9"/>
    <w:rsid w:val="005E3F97"/>
    <w:rsid w:val="005E4283"/>
    <w:rsid w:val="005E49FB"/>
    <w:rsid w:val="005E54C4"/>
    <w:rsid w:val="005E5958"/>
    <w:rsid w:val="005F0FD7"/>
    <w:rsid w:val="005F316E"/>
    <w:rsid w:val="005F472E"/>
    <w:rsid w:val="005F5184"/>
    <w:rsid w:val="005F5F59"/>
    <w:rsid w:val="005F6017"/>
    <w:rsid w:val="005F6847"/>
    <w:rsid w:val="005F74B9"/>
    <w:rsid w:val="006016AF"/>
    <w:rsid w:val="006017CD"/>
    <w:rsid w:val="006023BD"/>
    <w:rsid w:val="00602CF9"/>
    <w:rsid w:val="00605B5B"/>
    <w:rsid w:val="006071A4"/>
    <w:rsid w:val="00607C54"/>
    <w:rsid w:val="0061075B"/>
    <w:rsid w:val="0061357C"/>
    <w:rsid w:val="00614240"/>
    <w:rsid w:val="0061578B"/>
    <w:rsid w:val="00620427"/>
    <w:rsid w:val="00620B6D"/>
    <w:rsid w:val="00621583"/>
    <w:rsid w:val="006235C8"/>
    <w:rsid w:val="006239F3"/>
    <w:rsid w:val="00624807"/>
    <w:rsid w:val="00624D68"/>
    <w:rsid w:val="00626496"/>
    <w:rsid w:val="00626C25"/>
    <w:rsid w:val="006271C4"/>
    <w:rsid w:val="00630875"/>
    <w:rsid w:val="00631DB2"/>
    <w:rsid w:val="006333DA"/>
    <w:rsid w:val="00633F10"/>
    <w:rsid w:val="006340BC"/>
    <w:rsid w:val="006347D6"/>
    <w:rsid w:val="00635B7C"/>
    <w:rsid w:val="00635C22"/>
    <w:rsid w:val="00635F70"/>
    <w:rsid w:val="006363EA"/>
    <w:rsid w:val="0063793E"/>
    <w:rsid w:val="00641499"/>
    <w:rsid w:val="00645253"/>
    <w:rsid w:val="006463F3"/>
    <w:rsid w:val="00651325"/>
    <w:rsid w:val="00652D34"/>
    <w:rsid w:val="0065357D"/>
    <w:rsid w:val="0065590D"/>
    <w:rsid w:val="00656EA7"/>
    <w:rsid w:val="00657DD0"/>
    <w:rsid w:val="006602F4"/>
    <w:rsid w:val="00660B76"/>
    <w:rsid w:val="00660D25"/>
    <w:rsid w:val="0066304F"/>
    <w:rsid w:val="00663707"/>
    <w:rsid w:val="00663C37"/>
    <w:rsid w:val="00663FEA"/>
    <w:rsid w:val="00664D0C"/>
    <w:rsid w:val="006653D3"/>
    <w:rsid w:val="00667396"/>
    <w:rsid w:val="0066777D"/>
    <w:rsid w:val="00671F4F"/>
    <w:rsid w:val="00672388"/>
    <w:rsid w:val="00672742"/>
    <w:rsid w:val="006731D3"/>
    <w:rsid w:val="0067330D"/>
    <w:rsid w:val="00674DDA"/>
    <w:rsid w:val="00676FEF"/>
    <w:rsid w:val="00677354"/>
    <w:rsid w:val="00677A9F"/>
    <w:rsid w:val="00677CC8"/>
    <w:rsid w:val="006812F1"/>
    <w:rsid w:val="00681D1F"/>
    <w:rsid w:val="00682280"/>
    <w:rsid w:val="006830E2"/>
    <w:rsid w:val="0068365B"/>
    <w:rsid w:val="00683B42"/>
    <w:rsid w:val="00684104"/>
    <w:rsid w:val="0068547E"/>
    <w:rsid w:val="00685A4F"/>
    <w:rsid w:val="00687D3D"/>
    <w:rsid w:val="00690A8F"/>
    <w:rsid w:val="00694414"/>
    <w:rsid w:val="006964EB"/>
    <w:rsid w:val="00697634"/>
    <w:rsid w:val="0069779A"/>
    <w:rsid w:val="00697B69"/>
    <w:rsid w:val="006A0BBF"/>
    <w:rsid w:val="006A0C07"/>
    <w:rsid w:val="006A103A"/>
    <w:rsid w:val="006A2CEE"/>
    <w:rsid w:val="006A3DC4"/>
    <w:rsid w:val="006A60B0"/>
    <w:rsid w:val="006A60CD"/>
    <w:rsid w:val="006A641B"/>
    <w:rsid w:val="006A680B"/>
    <w:rsid w:val="006A7CB7"/>
    <w:rsid w:val="006B3661"/>
    <w:rsid w:val="006B471A"/>
    <w:rsid w:val="006B61FF"/>
    <w:rsid w:val="006B6C9A"/>
    <w:rsid w:val="006B7C87"/>
    <w:rsid w:val="006C040E"/>
    <w:rsid w:val="006C099B"/>
    <w:rsid w:val="006C1ED8"/>
    <w:rsid w:val="006C1FD3"/>
    <w:rsid w:val="006C453D"/>
    <w:rsid w:val="006C4621"/>
    <w:rsid w:val="006C496C"/>
    <w:rsid w:val="006C4E85"/>
    <w:rsid w:val="006C7401"/>
    <w:rsid w:val="006D01B2"/>
    <w:rsid w:val="006D0564"/>
    <w:rsid w:val="006D08D0"/>
    <w:rsid w:val="006D1754"/>
    <w:rsid w:val="006D5743"/>
    <w:rsid w:val="006D6DDD"/>
    <w:rsid w:val="006D7069"/>
    <w:rsid w:val="006D74C5"/>
    <w:rsid w:val="006D7CA7"/>
    <w:rsid w:val="006E007C"/>
    <w:rsid w:val="006E0368"/>
    <w:rsid w:val="006E1404"/>
    <w:rsid w:val="006E177A"/>
    <w:rsid w:val="006E27A5"/>
    <w:rsid w:val="006E3176"/>
    <w:rsid w:val="006E34DE"/>
    <w:rsid w:val="006E62D8"/>
    <w:rsid w:val="006E78EB"/>
    <w:rsid w:val="006E7CC3"/>
    <w:rsid w:val="006F0250"/>
    <w:rsid w:val="006F04D5"/>
    <w:rsid w:val="006F0C4C"/>
    <w:rsid w:val="006F15BF"/>
    <w:rsid w:val="006F164F"/>
    <w:rsid w:val="006F17C6"/>
    <w:rsid w:val="006F718B"/>
    <w:rsid w:val="006F7445"/>
    <w:rsid w:val="007023AD"/>
    <w:rsid w:val="007032C7"/>
    <w:rsid w:val="0070572F"/>
    <w:rsid w:val="0070632E"/>
    <w:rsid w:val="00706ECE"/>
    <w:rsid w:val="00707E14"/>
    <w:rsid w:val="00712662"/>
    <w:rsid w:val="00713424"/>
    <w:rsid w:val="007203CE"/>
    <w:rsid w:val="0072073F"/>
    <w:rsid w:val="00721AAD"/>
    <w:rsid w:val="00722486"/>
    <w:rsid w:val="007239FD"/>
    <w:rsid w:val="00725152"/>
    <w:rsid w:val="00725B6D"/>
    <w:rsid w:val="007279B7"/>
    <w:rsid w:val="0073032A"/>
    <w:rsid w:val="007307CA"/>
    <w:rsid w:val="007337C6"/>
    <w:rsid w:val="0073474A"/>
    <w:rsid w:val="007354E6"/>
    <w:rsid w:val="00735D42"/>
    <w:rsid w:val="00737940"/>
    <w:rsid w:val="007401D3"/>
    <w:rsid w:val="00740611"/>
    <w:rsid w:val="00742002"/>
    <w:rsid w:val="007457F0"/>
    <w:rsid w:val="00745959"/>
    <w:rsid w:val="007532EA"/>
    <w:rsid w:val="00754148"/>
    <w:rsid w:val="00754210"/>
    <w:rsid w:val="00756FB3"/>
    <w:rsid w:val="00760677"/>
    <w:rsid w:val="0076067D"/>
    <w:rsid w:val="00761024"/>
    <w:rsid w:val="0076550E"/>
    <w:rsid w:val="007668D6"/>
    <w:rsid w:val="007669F2"/>
    <w:rsid w:val="00766F87"/>
    <w:rsid w:val="00772CCD"/>
    <w:rsid w:val="00774F95"/>
    <w:rsid w:val="00777BA0"/>
    <w:rsid w:val="00781D1C"/>
    <w:rsid w:val="00781E76"/>
    <w:rsid w:val="0078637D"/>
    <w:rsid w:val="00786970"/>
    <w:rsid w:val="0079165B"/>
    <w:rsid w:val="007942B5"/>
    <w:rsid w:val="00794E51"/>
    <w:rsid w:val="0079663D"/>
    <w:rsid w:val="007A24B4"/>
    <w:rsid w:val="007A2B19"/>
    <w:rsid w:val="007A50E3"/>
    <w:rsid w:val="007A558C"/>
    <w:rsid w:val="007A57EB"/>
    <w:rsid w:val="007A5F04"/>
    <w:rsid w:val="007A6167"/>
    <w:rsid w:val="007A7217"/>
    <w:rsid w:val="007A7E10"/>
    <w:rsid w:val="007B0E55"/>
    <w:rsid w:val="007B1130"/>
    <w:rsid w:val="007B13FD"/>
    <w:rsid w:val="007B1E12"/>
    <w:rsid w:val="007B2983"/>
    <w:rsid w:val="007B3471"/>
    <w:rsid w:val="007B38C8"/>
    <w:rsid w:val="007B639B"/>
    <w:rsid w:val="007B6977"/>
    <w:rsid w:val="007B783E"/>
    <w:rsid w:val="007C3819"/>
    <w:rsid w:val="007C49E8"/>
    <w:rsid w:val="007D022D"/>
    <w:rsid w:val="007D5AE3"/>
    <w:rsid w:val="007D7C40"/>
    <w:rsid w:val="007E0EB8"/>
    <w:rsid w:val="007E10A8"/>
    <w:rsid w:val="007E132B"/>
    <w:rsid w:val="007E375A"/>
    <w:rsid w:val="007E59F2"/>
    <w:rsid w:val="007E5A31"/>
    <w:rsid w:val="007E6A3F"/>
    <w:rsid w:val="007E7C5A"/>
    <w:rsid w:val="007F09AD"/>
    <w:rsid w:val="007F0DB4"/>
    <w:rsid w:val="007F1141"/>
    <w:rsid w:val="007F1ABE"/>
    <w:rsid w:val="007F1BA7"/>
    <w:rsid w:val="007F1D26"/>
    <w:rsid w:val="007F3595"/>
    <w:rsid w:val="007F3FD7"/>
    <w:rsid w:val="0080106A"/>
    <w:rsid w:val="008013BB"/>
    <w:rsid w:val="00801B7C"/>
    <w:rsid w:val="0080220A"/>
    <w:rsid w:val="008043F9"/>
    <w:rsid w:val="00806B4F"/>
    <w:rsid w:val="008100BF"/>
    <w:rsid w:val="00811137"/>
    <w:rsid w:val="00811EDE"/>
    <w:rsid w:val="00813B15"/>
    <w:rsid w:val="00814E47"/>
    <w:rsid w:val="008175C7"/>
    <w:rsid w:val="00820EF5"/>
    <w:rsid w:val="00822335"/>
    <w:rsid w:val="00822971"/>
    <w:rsid w:val="00823A1E"/>
    <w:rsid w:val="00823A60"/>
    <w:rsid w:val="0082439C"/>
    <w:rsid w:val="0082566B"/>
    <w:rsid w:val="00825EB9"/>
    <w:rsid w:val="00827FC4"/>
    <w:rsid w:val="00830376"/>
    <w:rsid w:val="00831E89"/>
    <w:rsid w:val="0083213D"/>
    <w:rsid w:val="0083246F"/>
    <w:rsid w:val="00832963"/>
    <w:rsid w:val="0083385C"/>
    <w:rsid w:val="008364E4"/>
    <w:rsid w:val="00836AC2"/>
    <w:rsid w:val="00836FE6"/>
    <w:rsid w:val="00840129"/>
    <w:rsid w:val="008403A2"/>
    <w:rsid w:val="00840499"/>
    <w:rsid w:val="008426C4"/>
    <w:rsid w:val="00843A5C"/>
    <w:rsid w:val="008450BF"/>
    <w:rsid w:val="008540A7"/>
    <w:rsid w:val="00854170"/>
    <w:rsid w:val="008543D5"/>
    <w:rsid w:val="008604C1"/>
    <w:rsid w:val="00861428"/>
    <w:rsid w:val="00865120"/>
    <w:rsid w:val="0086592D"/>
    <w:rsid w:val="008664E7"/>
    <w:rsid w:val="00866FF7"/>
    <w:rsid w:val="008678F3"/>
    <w:rsid w:val="00867926"/>
    <w:rsid w:val="00873CBD"/>
    <w:rsid w:val="00874903"/>
    <w:rsid w:val="00875F0E"/>
    <w:rsid w:val="00876BA5"/>
    <w:rsid w:val="008771D4"/>
    <w:rsid w:val="00877C52"/>
    <w:rsid w:val="00882101"/>
    <w:rsid w:val="0088360D"/>
    <w:rsid w:val="0088381B"/>
    <w:rsid w:val="00884666"/>
    <w:rsid w:val="00884928"/>
    <w:rsid w:val="00884F10"/>
    <w:rsid w:val="0088648E"/>
    <w:rsid w:val="00887EC6"/>
    <w:rsid w:val="00890501"/>
    <w:rsid w:val="00890666"/>
    <w:rsid w:val="0089171E"/>
    <w:rsid w:val="00891856"/>
    <w:rsid w:val="0089288F"/>
    <w:rsid w:val="00895B67"/>
    <w:rsid w:val="008961B2"/>
    <w:rsid w:val="00897C9C"/>
    <w:rsid w:val="008A0A18"/>
    <w:rsid w:val="008A2B91"/>
    <w:rsid w:val="008A5151"/>
    <w:rsid w:val="008A7BD8"/>
    <w:rsid w:val="008B1881"/>
    <w:rsid w:val="008B1AE4"/>
    <w:rsid w:val="008B2F16"/>
    <w:rsid w:val="008B4569"/>
    <w:rsid w:val="008B5C7A"/>
    <w:rsid w:val="008B5E45"/>
    <w:rsid w:val="008B6E1C"/>
    <w:rsid w:val="008B741D"/>
    <w:rsid w:val="008C0368"/>
    <w:rsid w:val="008C1578"/>
    <w:rsid w:val="008C1588"/>
    <w:rsid w:val="008C2E8D"/>
    <w:rsid w:val="008C3F29"/>
    <w:rsid w:val="008D34EF"/>
    <w:rsid w:val="008D3E59"/>
    <w:rsid w:val="008D3E61"/>
    <w:rsid w:val="008D43FE"/>
    <w:rsid w:val="008D53F2"/>
    <w:rsid w:val="008D6EBB"/>
    <w:rsid w:val="008D760F"/>
    <w:rsid w:val="008D7E80"/>
    <w:rsid w:val="008E1698"/>
    <w:rsid w:val="008E1E1B"/>
    <w:rsid w:val="008E3164"/>
    <w:rsid w:val="008E58A1"/>
    <w:rsid w:val="008E6FA7"/>
    <w:rsid w:val="008F02E9"/>
    <w:rsid w:val="008F16DD"/>
    <w:rsid w:val="008F2A99"/>
    <w:rsid w:val="008F368D"/>
    <w:rsid w:val="008F3C5F"/>
    <w:rsid w:val="008F3D35"/>
    <w:rsid w:val="008F3F6C"/>
    <w:rsid w:val="008F4563"/>
    <w:rsid w:val="008F7636"/>
    <w:rsid w:val="00900557"/>
    <w:rsid w:val="00900D9B"/>
    <w:rsid w:val="0090120E"/>
    <w:rsid w:val="00901A8E"/>
    <w:rsid w:val="009023E7"/>
    <w:rsid w:val="0090311D"/>
    <w:rsid w:val="00904C34"/>
    <w:rsid w:val="00905539"/>
    <w:rsid w:val="009066D2"/>
    <w:rsid w:val="00907176"/>
    <w:rsid w:val="00907468"/>
    <w:rsid w:val="0090780C"/>
    <w:rsid w:val="009113E5"/>
    <w:rsid w:val="009129FB"/>
    <w:rsid w:val="0091392E"/>
    <w:rsid w:val="00914BB5"/>
    <w:rsid w:val="009156BC"/>
    <w:rsid w:val="00915FAA"/>
    <w:rsid w:val="0091613C"/>
    <w:rsid w:val="00916F12"/>
    <w:rsid w:val="00921CAC"/>
    <w:rsid w:val="00922894"/>
    <w:rsid w:val="00925536"/>
    <w:rsid w:val="00932224"/>
    <w:rsid w:val="00935A80"/>
    <w:rsid w:val="00937BA9"/>
    <w:rsid w:val="0094099C"/>
    <w:rsid w:val="00941CB1"/>
    <w:rsid w:val="00941F75"/>
    <w:rsid w:val="00943D8D"/>
    <w:rsid w:val="00950238"/>
    <w:rsid w:val="0095054D"/>
    <w:rsid w:val="00950E78"/>
    <w:rsid w:val="00951043"/>
    <w:rsid w:val="009522F1"/>
    <w:rsid w:val="00952562"/>
    <w:rsid w:val="0095270B"/>
    <w:rsid w:val="009542CE"/>
    <w:rsid w:val="0095517D"/>
    <w:rsid w:val="009617E8"/>
    <w:rsid w:val="009620A0"/>
    <w:rsid w:val="009632CB"/>
    <w:rsid w:val="00964E4C"/>
    <w:rsid w:val="00965024"/>
    <w:rsid w:val="00965EBD"/>
    <w:rsid w:val="009661C2"/>
    <w:rsid w:val="00966202"/>
    <w:rsid w:val="00970546"/>
    <w:rsid w:val="0097181B"/>
    <w:rsid w:val="00971FD5"/>
    <w:rsid w:val="009727CB"/>
    <w:rsid w:val="009729FD"/>
    <w:rsid w:val="00975D04"/>
    <w:rsid w:val="00976654"/>
    <w:rsid w:val="00976984"/>
    <w:rsid w:val="0098136D"/>
    <w:rsid w:val="0098203D"/>
    <w:rsid w:val="00983CF2"/>
    <w:rsid w:val="00984946"/>
    <w:rsid w:val="00985CB4"/>
    <w:rsid w:val="00985DBD"/>
    <w:rsid w:val="00986ABF"/>
    <w:rsid w:val="009904AB"/>
    <w:rsid w:val="009910B1"/>
    <w:rsid w:val="009910F5"/>
    <w:rsid w:val="00992490"/>
    <w:rsid w:val="009A3BED"/>
    <w:rsid w:val="009A4045"/>
    <w:rsid w:val="009A4BE9"/>
    <w:rsid w:val="009A4F34"/>
    <w:rsid w:val="009A5F22"/>
    <w:rsid w:val="009A68AF"/>
    <w:rsid w:val="009A717D"/>
    <w:rsid w:val="009A722A"/>
    <w:rsid w:val="009A7900"/>
    <w:rsid w:val="009A7A73"/>
    <w:rsid w:val="009A7D19"/>
    <w:rsid w:val="009B0910"/>
    <w:rsid w:val="009B1815"/>
    <w:rsid w:val="009B1FC6"/>
    <w:rsid w:val="009B4909"/>
    <w:rsid w:val="009B73AA"/>
    <w:rsid w:val="009C07B4"/>
    <w:rsid w:val="009C1CBC"/>
    <w:rsid w:val="009C3408"/>
    <w:rsid w:val="009C65A4"/>
    <w:rsid w:val="009D0C81"/>
    <w:rsid w:val="009D1187"/>
    <w:rsid w:val="009D1A3B"/>
    <w:rsid w:val="009D2CC2"/>
    <w:rsid w:val="009D4137"/>
    <w:rsid w:val="009D4B9E"/>
    <w:rsid w:val="009D4CB9"/>
    <w:rsid w:val="009D6735"/>
    <w:rsid w:val="009D78EA"/>
    <w:rsid w:val="009D7DDC"/>
    <w:rsid w:val="009D7E0D"/>
    <w:rsid w:val="009E11EC"/>
    <w:rsid w:val="009E1A7B"/>
    <w:rsid w:val="009E4832"/>
    <w:rsid w:val="009E5FB8"/>
    <w:rsid w:val="009E6652"/>
    <w:rsid w:val="009E6719"/>
    <w:rsid w:val="009F2251"/>
    <w:rsid w:val="009F2651"/>
    <w:rsid w:val="009F2966"/>
    <w:rsid w:val="009F2F35"/>
    <w:rsid w:val="009F6653"/>
    <w:rsid w:val="00A02BB5"/>
    <w:rsid w:val="00A10310"/>
    <w:rsid w:val="00A1477D"/>
    <w:rsid w:val="00A1588A"/>
    <w:rsid w:val="00A15FC4"/>
    <w:rsid w:val="00A16877"/>
    <w:rsid w:val="00A173C3"/>
    <w:rsid w:val="00A21F15"/>
    <w:rsid w:val="00A225A0"/>
    <w:rsid w:val="00A245E2"/>
    <w:rsid w:val="00A252C2"/>
    <w:rsid w:val="00A30410"/>
    <w:rsid w:val="00A30686"/>
    <w:rsid w:val="00A3089F"/>
    <w:rsid w:val="00A33FAD"/>
    <w:rsid w:val="00A357A3"/>
    <w:rsid w:val="00A361C0"/>
    <w:rsid w:val="00A37203"/>
    <w:rsid w:val="00A40845"/>
    <w:rsid w:val="00A40EA4"/>
    <w:rsid w:val="00A41E4D"/>
    <w:rsid w:val="00A44198"/>
    <w:rsid w:val="00A44664"/>
    <w:rsid w:val="00A45D16"/>
    <w:rsid w:val="00A47DF9"/>
    <w:rsid w:val="00A511BE"/>
    <w:rsid w:val="00A53C3A"/>
    <w:rsid w:val="00A55330"/>
    <w:rsid w:val="00A55573"/>
    <w:rsid w:val="00A56F70"/>
    <w:rsid w:val="00A5747B"/>
    <w:rsid w:val="00A577E5"/>
    <w:rsid w:val="00A60DF7"/>
    <w:rsid w:val="00A611FE"/>
    <w:rsid w:val="00A637D8"/>
    <w:rsid w:val="00A66105"/>
    <w:rsid w:val="00A674C3"/>
    <w:rsid w:val="00A67C74"/>
    <w:rsid w:val="00A67DF9"/>
    <w:rsid w:val="00A71B81"/>
    <w:rsid w:val="00A722CC"/>
    <w:rsid w:val="00A76138"/>
    <w:rsid w:val="00A76487"/>
    <w:rsid w:val="00A76838"/>
    <w:rsid w:val="00A769C6"/>
    <w:rsid w:val="00A775A3"/>
    <w:rsid w:val="00A77E75"/>
    <w:rsid w:val="00A80198"/>
    <w:rsid w:val="00A817CE"/>
    <w:rsid w:val="00A818FE"/>
    <w:rsid w:val="00A8337E"/>
    <w:rsid w:val="00A84E92"/>
    <w:rsid w:val="00A85C15"/>
    <w:rsid w:val="00A86B3F"/>
    <w:rsid w:val="00A86BEA"/>
    <w:rsid w:val="00A87864"/>
    <w:rsid w:val="00A90BD9"/>
    <w:rsid w:val="00A91D52"/>
    <w:rsid w:val="00A91F2E"/>
    <w:rsid w:val="00A93B39"/>
    <w:rsid w:val="00A95665"/>
    <w:rsid w:val="00A9609C"/>
    <w:rsid w:val="00A97959"/>
    <w:rsid w:val="00A97A5B"/>
    <w:rsid w:val="00AA15CE"/>
    <w:rsid w:val="00AA394B"/>
    <w:rsid w:val="00AA77EF"/>
    <w:rsid w:val="00AB092B"/>
    <w:rsid w:val="00AB0DF3"/>
    <w:rsid w:val="00AB1D8E"/>
    <w:rsid w:val="00AB2BBC"/>
    <w:rsid w:val="00AB36C6"/>
    <w:rsid w:val="00AB55D9"/>
    <w:rsid w:val="00AC1BC3"/>
    <w:rsid w:val="00AC25EA"/>
    <w:rsid w:val="00AC2C58"/>
    <w:rsid w:val="00AC31B6"/>
    <w:rsid w:val="00AC3FDC"/>
    <w:rsid w:val="00AC49F5"/>
    <w:rsid w:val="00AC51E6"/>
    <w:rsid w:val="00AD00D4"/>
    <w:rsid w:val="00AD0980"/>
    <w:rsid w:val="00AD145C"/>
    <w:rsid w:val="00AD6530"/>
    <w:rsid w:val="00AD68EA"/>
    <w:rsid w:val="00AE0325"/>
    <w:rsid w:val="00AE1C11"/>
    <w:rsid w:val="00AE28F2"/>
    <w:rsid w:val="00AE2B7D"/>
    <w:rsid w:val="00AE33EF"/>
    <w:rsid w:val="00AE3B05"/>
    <w:rsid w:val="00AE53CF"/>
    <w:rsid w:val="00AE6844"/>
    <w:rsid w:val="00AE70F2"/>
    <w:rsid w:val="00AF00B3"/>
    <w:rsid w:val="00AF2A8B"/>
    <w:rsid w:val="00AF414E"/>
    <w:rsid w:val="00AF56A9"/>
    <w:rsid w:val="00AF5FAB"/>
    <w:rsid w:val="00AF6589"/>
    <w:rsid w:val="00AF6630"/>
    <w:rsid w:val="00B01088"/>
    <w:rsid w:val="00B03A0A"/>
    <w:rsid w:val="00B04620"/>
    <w:rsid w:val="00B04924"/>
    <w:rsid w:val="00B04953"/>
    <w:rsid w:val="00B07C96"/>
    <w:rsid w:val="00B12CC1"/>
    <w:rsid w:val="00B13583"/>
    <w:rsid w:val="00B13933"/>
    <w:rsid w:val="00B15882"/>
    <w:rsid w:val="00B15DCE"/>
    <w:rsid w:val="00B20C9D"/>
    <w:rsid w:val="00B210AE"/>
    <w:rsid w:val="00B22AE2"/>
    <w:rsid w:val="00B26CDD"/>
    <w:rsid w:val="00B3032D"/>
    <w:rsid w:val="00B30E32"/>
    <w:rsid w:val="00B316AF"/>
    <w:rsid w:val="00B3240B"/>
    <w:rsid w:val="00B32F64"/>
    <w:rsid w:val="00B34E0F"/>
    <w:rsid w:val="00B34E50"/>
    <w:rsid w:val="00B35224"/>
    <w:rsid w:val="00B401A2"/>
    <w:rsid w:val="00B40601"/>
    <w:rsid w:val="00B40CEE"/>
    <w:rsid w:val="00B40FC2"/>
    <w:rsid w:val="00B436DA"/>
    <w:rsid w:val="00B44B3A"/>
    <w:rsid w:val="00B44F17"/>
    <w:rsid w:val="00B453B9"/>
    <w:rsid w:val="00B469C0"/>
    <w:rsid w:val="00B46C39"/>
    <w:rsid w:val="00B4742D"/>
    <w:rsid w:val="00B5012C"/>
    <w:rsid w:val="00B52282"/>
    <w:rsid w:val="00B52FF1"/>
    <w:rsid w:val="00B53076"/>
    <w:rsid w:val="00B53BB7"/>
    <w:rsid w:val="00B54222"/>
    <w:rsid w:val="00B559E5"/>
    <w:rsid w:val="00B55E83"/>
    <w:rsid w:val="00B571B8"/>
    <w:rsid w:val="00B600EC"/>
    <w:rsid w:val="00B60235"/>
    <w:rsid w:val="00B60D2D"/>
    <w:rsid w:val="00B62234"/>
    <w:rsid w:val="00B64B6E"/>
    <w:rsid w:val="00B65935"/>
    <w:rsid w:val="00B6735E"/>
    <w:rsid w:val="00B67BC4"/>
    <w:rsid w:val="00B73A4C"/>
    <w:rsid w:val="00B742ED"/>
    <w:rsid w:val="00B74486"/>
    <w:rsid w:val="00B74CC6"/>
    <w:rsid w:val="00B760D8"/>
    <w:rsid w:val="00B77FEF"/>
    <w:rsid w:val="00B80A97"/>
    <w:rsid w:val="00B814E3"/>
    <w:rsid w:val="00B83102"/>
    <w:rsid w:val="00B85EB2"/>
    <w:rsid w:val="00B860A7"/>
    <w:rsid w:val="00B863A8"/>
    <w:rsid w:val="00B879CB"/>
    <w:rsid w:val="00B87EC6"/>
    <w:rsid w:val="00B93067"/>
    <w:rsid w:val="00B9390C"/>
    <w:rsid w:val="00B94198"/>
    <w:rsid w:val="00B95561"/>
    <w:rsid w:val="00B962A6"/>
    <w:rsid w:val="00B973E2"/>
    <w:rsid w:val="00B97A4B"/>
    <w:rsid w:val="00B97B91"/>
    <w:rsid w:val="00BA172F"/>
    <w:rsid w:val="00BA2A6B"/>
    <w:rsid w:val="00BA3898"/>
    <w:rsid w:val="00BA6B53"/>
    <w:rsid w:val="00BA72B9"/>
    <w:rsid w:val="00BA7FA2"/>
    <w:rsid w:val="00BB0041"/>
    <w:rsid w:val="00BB1A12"/>
    <w:rsid w:val="00BB37D1"/>
    <w:rsid w:val="00BC006A"/>
    <w:rsid w:val="00BC0453"/>
    <w:rsid w:val="00BC0AA8"/>
    <w:rsid w:val="00BC168C"/>
    <w:rsid w:val="00BC224E"/>
    <w:rsid w:val="00BC555C"/>
    <w:rsid w:val="00BC7F6C"/>
    <w:rsid w:val="00BD43C6"/>
    <w:rsid w:val="00BD570F"/>
    <w:rsid w:val="00BE26F0"/>
    <w:rsid w:val="00BE2DCC"/>
    <w:rsid w:val="00BE3055"/>
    <w:rsid w:val="00BE3329"/>
    <w:rsid w:val="00BE4384"/>
    <w:rsid w:val="00BE48DB"/>
    <w:rsid w:val="00BE55A9"/>
    <w:rsid w:val="00BF0433"/>
    <w:rsid w:val="00BF08CB"/>
    <w:rsid w:val="00BF2FF1"/>
    <w:rsid w:val="00BF4E7E"/>
    <w:rsid w:val="00BF5013"/>
    <w:rsid w:val="00BF5489"/>
    <w:rsid w:val="00BF55FE"/>
    <w:rsid w:val="00BF5D16"/>
    <w:rsid w:val="00BF7557"/>
    <w:rsid w:val="00C04B04"/>
    <w:rsid w:val="00C07C30"/>
    <w:rsid w:val="00C10790"/>
    <w:rsid w:val="00C10FC7"/>
    <w:rsid w:val="00C114A0"/>
    <w:rsid w:val="00C138B3"/>
    <w:rsid w:val="00C13C13"/>
    <w:rsid w:val="00C14E3C"/>
    <w:rsid w:val="00C16A2C"/>
    <w:rsid w:val="00C16CF8"/>
    <w:rsid w:val="00C2093F"/>
    <w:rsid w:val="00C20A59"/>
    <w:rsid w:val="00C216EC"/>
    <w:rsid w:val="00C22CC6"/>
    <w:rsid w:val="00C232C1"/>
    <w:rsid w:val="00C23A61"/>
    <w:rsid w:val="00C23C7D"/>
    <w:rsid w:val="00C265AA"/>
    <w:rsid w:val="00C271AF"/>
    <w:rsid w:val="00C27472"/>
    <w:rsid w:val="00C279AE"/>
    <w:rsid w:val="00C3018F"/>
    <w:rsid w:val="00C32AFC"/>
    <w:rsid w:val="00C35094"/>
    <w:rsid w:val="00C35916"/>
    <w:rsid w:val="00C41BF0"/>
    <w:rsid w:val="00C42DD9"/>
    <w:rsid w:val="00C42E80"/>
    <w:rsid w:val="00C46324"/>
    <w:rsid w:val="00C466C0"/>
    <w:rsid w:val="00C46BEC"/>
    <w:rsid w:val="00C46E51"/>
    <w:rsid w:val="00C4739D"/>
    <w:rsid w:val="00C4747F"/>
    <w:rsid w:val="00C506F5"/>
    <w:rsid w:val="00C53B71"/>
    <w:rsid w:val="00C55692"/>
    <w:rsid w:val="00C57B3E"/>
    <w:rsid w:val="00C608ED"/>
    <w:rsid w:val="00C6093F"/>
    <w:rsid w:val="00C623CE"/>
    <w:rsid w:val="00C636B5"/>
    <w:rsid w:val="00C639FF"/>
    <w:rsid w:val="00C647AC"/>
    <w:rsid w:val="00C647B5"/>
    <w:rsid w:val="00C66D86"/>
    <w:rsid w:val="00C67137"/>
    <w:rsid w:val="00C6796E"/>
    <w:rsid w:val="00C67E2A"/>
    <w:rsid w:val="00C745F3"/>
    <w:rsid w:val="00C764C8"/>
    <w:rsid w:val="00C80B37"/>
    <w:rsid w:val="00C833A4"/>
    <w:rsid w:val="00C84FB5"/>
    <w:rsid w:val="00C8582B"/>
    <w:rsid w:val="00C902CE"/>
    <w:rsid w:val="00C90704"/>
    <w:rsid w:val="00C90F73"/>
    <w:rsid w:val="00C91838"/>
    <w:rsid w:val="00C931F7"/>
    <w:rsid w:val="00C93EA1"/>
    <w:rsid w:val="00C94469"/>
    <w:rsid w:val="00C949E6"/>
    <w:rsid w:val="00C94D79"/>
    <w:rsid w:val="00C9595D"/>
    <w:rsid w:val="00CA0DEB"/>
    <w:rsid w:val="00CA2FB3"/>
    <w:rsid w:val="00CA35DA"/>
    <w:rsid w:val="00CA519C"/>
    <w:rsid w:val="00CA612E"/>
    <w:rsid w:val="00CA70C3"/>
    <w:rsid w:val="00CA7FF3"/>
    <w:rsid w:val="00CB0F84"/>
    <w:rsid w:val="00CB6A74"/>
    <w:rsid w:val="00CB747C"/>
    <w:rsid w:val="00CC4D6A"/>
    <w:rsid w:val="00CC57F5"/>
    <w:rsid w:val="00CC7CA1"/>
    <w:rsid w:val="00CD00A9"/>
    <w:rsid w:val="00CD01F2"/>
    <w:rsid w:val="00CD0536"/>
    <w:rsid w:val="00CD138A"/>
    <w:rsid w:val="00CD17E8"/>
    <w:rsid w:val="00CD2D81"/>
    <w:rsid w:val="00CD2FDC"/>
    <w:rsid w:val="00CD3889"/>
    <w:rsid w:val="00CD5079"/>
    <w:rsid w:val="00CD5406"/>
    <w:rsid w:val="00CD5E4D"/>
    <w:rsid w:val="00CD66A5"/>
    <w:rsid w:val="00CD6A77"/>
    <w:rsid w:val="00CD6CCF"/>
    <w:rsid w:val="00CD758D"/>
    <w:rsid w:val="00CE19D1"/>
    <w:rsid w:val="00CE1C4E"/>
    <w:rsid w:val="00CE3053"/>
    <w:rsid w:val="00CE602F"/>
    <w:rsid w:val="00CE6A1E"/>
    <w:rsid w:val="00CE6E3B"/>
    <w:rsid w:val="00CE7BDF"/>
    <w:rsid w:val="00CF097F"/>
    <w:rsid w:val="00CF2A5C"/>
    <w:rsid w:val="00CF2D6D"/>
    <w:rsid w:val="00CF4658"/>
    <w:rsid w:val="00CF688A"/>
    <w:rsid w:val="00CF76BC"/>
    <w:rsid w:val="00D02436"/>
    <w:rsid w:val="00D05E8D"/>
    <w:rsid w:val="00D063D4"/>
    <w:rsid w:val="00D06817"/>
    <w:rsid w:val="00D07B07"/>
    <w:rsid w:val="00D10D69"/>
    <w:rsid w:val="00D1159E"/>
    <w:rsid w:val="00D121ED"/>
    <w:rsid w:val="00D14C1C"/>
    <w:rsid w:val="00D1597E"/>
    <w:rsid w:val="00D203CC"/>
    <w:rsid w:val="00D23884"/>
    <w:rsid w:val="00D31B51"/>
    <w:rsid w:val="00D3238D"/>
    <w:rsid w:val="00D329EB"/>
    <w:rsid w:val="00D339DD"/>
    <w:rsid w:val="00D349B9"/>
    <w:rsid w:val="00D3719F"/>
    <w:rsid w:val="00D40AD8"/>
    <w:rsid w:val="00D412B3"/>
    <w:rsid w:val="00D4216A"/>
    <w:rsid w:val="00D426C5"/>
    <w:rsid w:val="00D43D3F"/>
    <w:rsid w:val="00D463A4"/>
    <w:rsid w:val="00D47578"/>
    <w:rsid w:val="00D514B1"/>
    <w:rsid w:val="00D51C7B"/>
    <w:rsid w:val="00D51F21"/>
    <w:rsid w:val="00D53CF7"/>
    <w:rsid w:val="00D56219"/>
    <w:rsid w:val="00D56BB9"/>
    <w:rsid w:val="00D56FE5"/>
    <w:rsid w:val="00D57B27"/>
    <w:rsid w:val="00D61CB2"/>
    <w:rsid w:val="00D61DC8"/>
    <w:rsid w:val="00D6728F"/>
    <w:rsid w:val="00D67F17"/>
    <w:rsid w:val="00D72DC7"/>
    <w:rsid w:val="00D73C22"/>
    <w:rsid w:val="00D74906"/>
    <w:rsid w:val="00D758A0"/>
    <w:rsid w:val="00D77272"/>
    <w:rsid w:val="00D7776A"/>
    <w:rsid w:val="00D8052A"/>
    <w:rsid w:val="00D80E19"/>
    <w:rsid w:val="00D8127D"/>
    <w:rsid w:val="00D82719"/>
    <w:rsid w:val="00D82AF4"/>
    <w:rsid w:val="00D83BFE"/>
    <w:rsid w:val="00D83C4F"/>
    <w:rsid w:val="00D83F72"/>
    <w:rsid w:val="00D87641"/>
    <w:rsid w:val="00D9365E"/>
    <w:rsid w:val="00D9441A"/>
    <w:rsid w:val="00D965ED"/>
    <w:rsid w:val="00D969DD"/>
    <w:rsid w:val="00D96BD7"/>
    <w:rsid w:val="00D97C14"/>
    <w:rsid w:val="00DA03B5"/>
    <w:rsid w:val="00DA0BC8"/>
    <w:rsid w:val="00DA0D9A"/>
    <w:rsid w:val="00DA1B45"/>
    <w:rsid w:val="00DA2BFE"/>
    <w:rsid w:val="00DA5DF8"/>
    <w:rsid w:val="00DB0A85"/>
    <w:rsid w:val="00DB3BD5"/>
    <w:rsid w:val="00DB64B3"/>
    <w:rsid w:val="00DC4BF9"/>
    <w:rsid w:val="00DC7348"/>
    <w:rsid w:val="00DD0E89"/>
    <w:rsid w:val="00DD2647"/>
    <w:rsid w:val="00DD2AE5"/>
    <w:rsid w:val="00DD3B9C"/>
    <w:rsid w:val="00DD4BEE"/>
    <w:rsid w:val="00DD5236"/>
    <w:rsid w:val="00DD5373"/>
    <w:rsid w:val="00DD5DAC"/>
    <w:rsid w:val="00DD6476"/>
    <w:rsid w:val="00DD64BF"/>
    <w:rsid w:val="00DD66F8"/>
    <w:rsid w:val="00DD6F9E"/>
    <w:rsid w:val="00DD711F"/>
    <w:rsid w:val="00DE0422"/>
    <w:rsid w:val="00DE0B31"/>
    <w:rsid w:val="00DE2ECD"/>
    <w:rsid w:val="00DE3DDD"/>
    <w:rsid w:val="00DE425A"/>
    <w:rsid w:val="00DE49F0"/>
    <w:rsid w:val="00DF2C1A"/>
    <w:rsid w:val="00DF4A15"/>
    <w:rsid w:val="00DF6582"/>
    <w:rsid w:val="00DF6FF5"/>
    <w:rsid w:val="00E01B38"/>
    <w:rsid w:val="00E034BA"/>
    <w:rsid w:val="00E0385F"/>
    <w:rsid w:val="00E04A04"/>
    <w:rsid w:val="00E05B72"/>
    <w:rsid w:val="00E05FA3"/>
    <w:rsid w:val="00E104A3"/>
    <w:rsid w:val="00E12192"/>
    <w:rsid w:val="00E144CB"/>
    <w:rsid w:val="00E1476B"/>
    <w:rsid w:val="00E14F9F"/>
    <w:rsid w:val="00E16010"/>
    <w:rsid w:val="00E16A68"/>
    <w:rsid w:val="00E17FE8"/>
    <w:rsid w:val="00E23803"/>
    <w:rsid w:val="00E23AA3"/>
    <w:rsid w:val="00E24420"/>
    <w:rsid w:val="00E24E5C"/>
    <w:rsid w:val="00E25503"/>
    <w:rsid w:val="00E26922"/>
    <w:rsid w:val="00E27B71"/>
    <w:rsid w:val="00E323B3"/>
    <w:rsid w:val="00E324FE"/>
    <w:rsid w:val="00E3263E"/>
    <w:rsid w:val="00E3342D"/>
    <w:rsid w:val="00E34EAF"/>
    <w:rsid w:val="00E3501A"/>
    <w:rsid w:val="00E35293"/>
    <w:rsid w:val="00E3569F"/>
    <w:rsid w:val="00E357C6"/>
    <w:rsid w:val="00E35C63"/>
    <w:rsid w:val="00E35C78"/>
    <w:rsid w:val="00E369E1"/>
    <w:rsid w:val="00E37E2E"/>
    <w:rsid w:val="00E40B1C"/>
    <w:rsid w:val="00E44330"/>
    <w:rsid w:val="00E459C3"/>
    <w:rsid w:val="00E463C0"/>
    <w:rsid w:val="00E46876"/>
    <w:rsid w:val="00E469ED"/>
    <w:rsid w:val="00E4755B"/>
    <w:rsid w:val="00E507C3"/>
    <w:rsid w:val="00E50896"/>
    <w:rsid w:val="00E54271"/>
    <w:rsid w:val="00E5444F"/>
    <w:rsid w:val="00E54DA1"/>
    <w:rsid w:val="00E55049"/>
    <w:rsid w:val="00E55B45"/>
    <w:rsid w:val="00E55DEB"/>
    <w:rsid w:val="00E56E20"/>
    <w:rsid w:val="00E61D9C"/>
    <w:rsid w:val="00E6311F"/>
    <w:rsid w:val="00E63A51"/>
    <w:rsid w:val="00E643F5"/>
    <w:rsid w:val="00E648F3"/>
    <w:rsid w:val="00E657F5"/>
    <w:rsid w:val="00E66910"/>
    <w:rsid w:val="00E66EDF"/>
    <w:rsid w:val="00E70742"/>
    <w:rsid w:val="00E70929"/>
    <w:rsid w:val="00E71175"/>
    <w:rsid w:val="00E72868"/>
    <w:rsid w:val="00E72E40"/>
    <w:rsid w:val="00E75356"/>
    <w:rsid w:val="00E8076A"/>
    <w:rsid w:val="00E84598"/>
    <w:rsid w:val="00E859A9"/>
    <w:rsid w:val="00E902D5"/>
    <w:rsid w:val="00E91DAC"/>
    <w:rsid w:val="00E93493"/>
    <w:rsid w:val="00E9394D"/>
    <w:rsid w:val="00E940C5"/>
    <w:rsid w:val="00E943C5"/>
    <w:rsid w:val="00E9477D"/>
    <w:rsid w:val="00E94D6F"/>
    <w:rsid w:val="00E97CFE"/>
    <w:rsid w:val="00EA1FF0"/>
    <w:rsid w:val="00EA378F"/>
    <w:rsid w:val="00EA7F2B"/>
    <w:rsid w:val="00EB185A"/>
    <w:rsid w:val="00EB3304"/>
    <w:rsid w:val="00EB3FE8"/>
    <w:rsid w:val="00EB5343"/>
    <w:rsid w:val="00EB5E19"/>
    <w:rsid w:val="00EB5E3C"/>
    <w:rsid w:val="00EB688D"/>
    <w:rsid w:val="00EB6E73"/>
    <w:rsid w:val="00EB735A"/>
    <w:rsid w:val="00EC1A0D"/>
    <w:rsid w:val="00EC1BF2"/>
    <w:rsid w:val="00EC2DE0"/>
    <w:rsid w:val="00EC429C"/>
    <w:rsid w:val="00EC72E0"/>
    <w:rsid w:val="00ED0A97"/>
    <w:rsid w:val="00ED3948"/>
    <w:rsid w:val="00ED47EC"/>
    <w:rsid w:val="00ED5724"/>
    <w:rsid w:val="00ED6E9B"/>
    <w:rsid w:val="00ED71EC"/>
    <w:rsid w:val="00ED7790"/>
    <w:rsid w:val="00ED79F7"/>
    <w:rsid w:val="00EE0344"/>
    <w:rsid w:val="00EE0595"/>
    <w:rsid w:val="00EE0B3E"/>
    <w:rsid w:val="00EE3B59"/>
    <w:rsid w:val="00EE3CEF"/>
    <w:rsid w:val="00EE5547"/>
    <w:rsid w:val="00EF0946"/>
    <w:rsid w:val="00EF5839"/>
    <w:rsid w:val="00EF63D3"/>
    <w:rsid w:val="00EF6561"/>
    <w:rsid w:val="00EF7218"/>
    <w:rsid w:val="00EF7411"/>
    <w:rsid w:val="00F00246"/>
    <w:rsid w:val="00F01FC4"/>
    <w:rsid w:val="00F06429"/>
    <w:rsid w:val="00F115C2"/>
    <w:rsid w:val="00F12BBF"/>
    <w:rsid w:val="00F13833"/>
    <w:rsid w:val="00F14CD1"/>
    <w:rsid w:val="00F16CB4"/>
    <w:rsid w:val="00F170FA"/>
    <w:rsid w:val="00F17C95"/>
    <w:rsid w:val="00F20E2C"/>
    <w:rsid w:val="00F2109D"/>
    <w:rsid w:val="00F2160B"/>
    <w:rsid w:val="00F229D5"/>
    <w:rsid w:val="00F25474"/>
    <w:rsid w:val="00F2568A"/>
    <w:rsid w:val="00F26D71"/>
    <w:rsid w:val="00F27ACB"/>
    <w:rsid w:val="00F3302D"/>
    <w:rsid w:val="00F34494"/>
    <w:rsid w:val="00F34E9C"/>
    <w:rsid w:val="00F44AB8"/>
    <w:rsid w:val="00F450DF"/>
    <w:rsid w:val="00F45BCE"/>
    <w:rsid w:val="00F53987"/>
    <w:rsid w:val="00F56A8D"/>
    <w:rsid w:val="00F60A7B"/>
    <w:rsid w:val="00F61407"/>
    <w:rsid w:val="00F614AC"/>
    <w:rsid w:val="00F63837"/>
    <w:rsid w:val="00F64619"/>
    <w:rsid w:val="00F675B4"/>
    <w:rsid w:val="00F713D9"/>
    <w:rsid w:val="00F72FD2"/>
    <w:rsid w:val="00F73B6D"/>
    <w:rsid w:val="00F741BC"/>
    <w:rsid w:val="00F76574"/>
    <w:rsid w:val="00F80D07"/>
    <w:rsid w:val="00F81B7E"/>
    <w:rsid w:val="00F81FCE"/>
    <w:rsid w:val="00F82763"/>
    <w:rsid w:val="00F82B9B"/>
    <w:rsid w:val="00F83F5C"/>
    <w:rsid w:val="00F841A0"/>
    <w:rsid w:val="00F852CB"/>
    <w:rsid w:val="00F85AD7"/>
    <w:rsid w:val="00F86A24"/>
    <w:rsid w:val="00F878EB"/>
    <w:rsid w:val="00F87E9B"/>
    <w:rsid w:val="00F90771"/>
    <w:rsid w:val="00F91063"/>
    <w:rsid w:val="00F94EA5"/>
    <w:rsid w:val="00F96EFC"/>
    <w:rsid w:val="00F97631"/>
    <w:rsid w:val="00FA147A"/>
    <w:rsid w:val="00FA1A15"/>
    <w:rsid w:val="00FA1C78"/>
    <w:rsid w:val="00FA27FF"/>
    <w:rsid w:val="00FA349F"/>
    <w:rsid w:val="00FA765B"/>
    <w:rsid w:val="00FB1256"/>
    <w:rsid w:val="00FB23A8"/>
    <w:rsid w:val="00FB2A1F"/>
    <w:rsid w:val="00FB2E32"/>
    <w:rsid w:val="00FB2F94"/>
    <w:rsid w:val="00FB32F8"/>
    <w:rsid w:val="00FB4E35"/>
    <w:rsid w:val="00FB5990"/>
    <w:rsid w:val="00FB6B98"/>
    <w:rsid w:val="00FC0215"/>
    <w:rsid w:val="00FC2978"/>
    <w:rsid w:val="00FC3E4F"/>
    <w:rsid w:val="00FC4445"/>
    <w:rsid w:val="00FC61BE"/>
    <w:rsid w:val="00FC68A4"/>
    <w:rsid w:val="00FC6923"/>
    <w:rsid w:val="00FC6D4D"/>
    <w:rsid w:val="00FC74AF"/>
    <w:rsid w:val="00FD074E"/>
    <w:rsid w:val="00FD3733"/>
    <w:rsid w:val="00FD3F31"/>
    <w:rsid w:val="00FD479A"/>
    <w:rsid w:val="00FD5FE8"/>
    <w:rsid w:val="00FE0F6F"/>
    <w:rsid w:val="00FE153C"/>
    <w:rsid w:val="00FE30CB"/>
    <w:rsid w:val="00FE4675"/>
    <w:rsid w:val="00FE4AC3"/>
    <w:rsid w:val="00FF0017"/>
    <w:rsid w:val="00FF02F6"/>
    <w:rsid w:val="00FF0CFE"/>
    <w:rsid w:val="00FF1F79"/>
    <w:rsid w:val="00FF2AB2"/>
    <w:rsid w:val="00FF5935"/>
    <w:rsid w:val="00FF7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6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C87"/>
    <w:rPr>
      <w:color w:val="0000FF"/>
      <w:u w:val="single"/>
    </w:rPr>
  </w:style>
  <w:style w:type="character" w:customStyle="1" w:styleId="x3">
    <w:name w:val="x3"/>
    <w:basedOn w:val="DefaultParagraphFont"/>
    <w:rsid w:val="006B7C87"/>
    <w:rPr>
      <w:rFonts w:ascii="Times New Roman" w:hAnsi="Times New Roman" w:cs="Times New Roman" w:hint="default"/>
      <w:b/>
      <w:bCs/>
      <w:sz w:val="22"/>
      <w:szCs w:val="22"/>
    </w:rPr>
  </w:style>
  <w:style w:type="character" w:customStyle="1" w:styleId="x4">
    <w:name w:val="x4"/>
    <w:basedOn w:val="DefaultParagraphFont"/>
    <w:rsid w:val="006B7C87"/>
    <w:rPr>
      <w:rFonts w:ascii="Times New Roman" w:hAnsi="Times New Roman" w:cs="Times New Roman" w:hint="default"/>
      <w:sz w:val="22"/>
      <w:szCs w:val="22"/>
    </w:rPr>
  </w:style>
  <w:style w:type="paragraph" w:styleId="NormalWeb">
    <w:name w:val="Normal (Web)"/>
    <w:basedOn w:val="Normal"/>
    <w:unhideWhenUsed/>
    <w:rsid w:val="006B7C8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7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C87"/>
    <w:rPr>
      <w:rFonts w:ascii="Tahoma" w:hAnsi="Tahoma" w:cs="Tahoma"/>
      <w:sz w:val="16"/>
      <w:szCs w:val="16"/>
    </w:rPr>
  </w:style>
  <w:style w:type="paragraph" w:styleId="Header">
    <w:name w:val="header"/>
    <w:basedOn w:val="Normal"/>
    <w:link w:val="HeaderChar"/>
    <w:unhideWhenUsed/>
    <w:rsid w:val="006B7C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7C87"/>
  </w:style>
  <w:style w:type="paragraph" w:styleId="Footer">
    <w:name w:val="footer"/>
    <w:basedOn w:val="Normal"/>
    <w:link w:val="FooterChar"/>
    <w:uiPriority w:val="99"/>
    <w:unhideWhenUsed/>
    <w:rsid w:val="006B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C87"/>
  </w:style>
  <w:style w:type="paragraph" w:customStyle="1" w:styleId="style11">
    <w:name w:val="style11"/>
    <w:basedOn w:val="Normal"/>
    <w:rsid w:val="00E16010"/>
    <w:pPr>
      <w:spacing w:before="100" w:beforeAutospacing="1" w:after="100" w:afterAutospacing="1" w:line="240" w:lineRule="auto"/>
      <w:jc w:val="center"/>
    </w:pPr>
    <w:rPr>
      <w:rFonts w:ascii="Verdana" w:eastAsia="Times New Roman" w:hAnsi="Verdana" w:cs="Times New Roman"/>
      <w:sz w:val="20"/>
      <w:szCs w:val="20"/>
    </w:rPr>
  </w:style>
  <w:style w:type="character" w:styleId="Strong">
    <w:name w:val="Strong"/>
    <w:basedOn w:val="DefaultParagraphFont"/>
    <w:uiPriority w:val="22"/>
    <w:qFormat/>
    <w:rsid w:val="00E16010"/>
    <w:rPr>
      <w:b/>
      <w:bCs/>
    </w:rPr>
  </w:style>
  <w:style w:type="paragraph" w:customStyle="1" w:styleId="Default">
    <w:name w:val="Default"/>
    <w:rsid w:val="00E16010"/>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E16010"/>
    <w:pPr>
      <w:ind w:left="720"/>
      <w:contextualSpacing/>
    </w:pPr>
    <w:rPr>
      <w:rFonts w:ascii="Calibri" w:eastAsia="Calibri" w:hAnsi="Calibri" w:cs="Times New Roman"/>
    </w:rPr>
  </w:style>
  <w:style w:type="paragraph" w:styleId="DocumentMap">
    <w:name w:val="Document Map"/>
    <w:basedOn w:val="Normal"/>
    <w:link w:val="DocumentMapChar"/>
    <w:semiHidden/>
    <w:rsid w:val="00C46BE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46BEC"/>
    <w:rPr>
      <w:rFonts w:ascii="Tahoma" w:eastAsia="Times New Roman" w:hAnsi="Tahoma" w:cs="Tahoma"/>
      <w:sz w:val="20"/>
      <w:szCs w:val="20"/>
      <w:shd w:val="clear" w:color="auto" w:fill="000080"/>
    </w:rPr>
  </w:style>
  <w:style w:type="character" w:styleId="CommentReference">
    <w:name w:val="annotation reference"/>
    <w:basedOn w:val="DefaultParagraphFont"/>
    <w:uiPriority w:val="99"/>
    <w:semiHidden/>
    <w:unhideWhenUsed/>
    <w:rsid w:val="00D74906"/>
    <w:rPr>
      <w:sz w:val="16"/>
      <w:szCs w:val="16"/>
    </w:rPr>
  </w:style>
  <w:style w:type="paragraph" w:styleId="CommentText">
    <w:name w:val="annotation text"/>
    <w:basedOn w:val="Normal"/>
    <w:link w:val="CommentTextChar"/>
    <w:uiPriority w:val="99"/>
    <w:semiHidden/>
    <w:unhideWhenUsed/>
    <w:rsid w:val="00D74906"/>
    <w:pPr>
      <w:spacing w:line="240" w:lineRule="auto"/>
    </w:pPr>
    <w:rPr>
      <w:sz w:val="20"/>
      <w:szCs w:val="20"/>
    </w:rPr>
  </w:style>
  <w:style w:type="character" w:customStyle="1" w:styleId="CommentTextChar">
    <w:name w:val="Comment Text Char"/>
    <w:basedOn w:val="DefaultParagraphFont"/>
    <w:link w:val="CommentText"/>
    <w:uiPriority w:val="99"/>
    <w:semiHidden/>
    <w:rsid w:val="00D74906"/>
    <w:rPr>
      <w:sz w:val="20"/>
      <w:szCs w:val="20"/>
    </w:rPr>
  </w:style>
  <w:style w:type="paragraph" w:styleId="CommentSubject">
    <w:name w:val="annotation subject"/>
    <w:basedOn w:val="CommentText"/>
    <w:next w:val="CommentText"/>
    <w:link w:val="CommentSubjectChar"/>
    <w:uiPriority w:val="99"/>
    <w:semiHidden/>
    <w:unhideWhenUsed/>
    <w:rsid w:val="00D74906"/>
    <w:rPr>
      <w:b/>
      <w:bCs/>
    </w:rPr>
  </w:style>
  <w:style w:type="character" w:customStyle="1" w:styleId="CommentSubjectChar">
    <w:name w:val="Comment Subject Char"/>
    <w:basedOn w:val="CommentTextChar"/>
    <w:link w:val="CommentSubject"/>
    <w:uiPriority w:val="99"/>
    <w:semiHidden/>
    <w:rsid w:val="00D74906"/>
    <w:rPr>
      <w:b/>
      <w:bCs/>
    </w:rPr>
  </w:style>
  <w:style w:type="paragraph" w:styleId="Revision">
    <w:name w:val="Revision"/>
    <w:hidden/>
    <w:uiPriority w:val="99"/>
    <w:semiHidden/>
    <w:rsid w:val="00D74906"/>
    <w:pPr>
      <w:spacing w:after="0" w:line="240" w:lineRule="auto"/>
    </w:pPr>
  </w:style>
  <w:style w:type="character" w:styleId="FollowedHyperlink">
    <w:name w:val="FollowedHyperlink"/>
    <w:basedOn w:val="DefaultParagraphFont"/>
    <w:uiPriority w:val="99"/>
    <w:semiHidden/>
    <w:unhideWhenUsed/>
    <w:rsid w:val="002E6DD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709587">
      <w:bodyDiv w:val="1"/>
      <w:marLeft w:val="0"/>
      <w:marRight w:val="0"/>
      <w:marTop w:val="0"/>
      <w:marBottom w:val="0"/>
      <w:divBdr>
        <w:top w:val="none" w:sz="0" w:space="0" w:color="auto"/>
        <w:left w:val="none" w:sz="0" w:space="0" w:color="auto"/>
        <w:bottom w:val="none" w:sz="0" w:space="0" w:color="auto"/>
        <w:right w:val="none" w:sz="0" w:space="0" w:color="auto"/>
      </w:divBdr>
      <w:divsChild>
        <w:div w:id="398526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96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797894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96558">
              <w:blockQuote w:val="1"/>
              <w:marLeft w:val="720"/>
              <w:marRight w:val="720"/>
              <w:marTop w:val="100"/>
              <w:marBottom w:val="100"/>
              <w:divBdr>
                <w:top w:val="none" w:sz="0" w:space="0" w:color="auto"/>
                <w:left w:val="none" w:sz="0" w:space="0" w:color="auto"/>
                <w:bottom w:val="none" w:sz="0" w:space="0" w:color="auto"/>
                <w:right w:val="none" w:sz="0" w:space="0" w:color="auto"/>
              </w:divBdr>
            </w:div>
            <w:div w:id="501092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204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9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81942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76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7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E0CF3-A30B-42C4-AB6A-4FE036C6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AC-7830, Attachment A, PSFD Sample Format</vt:lpstr>
    </vt:vector>
  </TitlesOfParts>
  <Company>Lockheed Martin</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AC-7830, Attachment A, PSFD Sample Format</dc:title>
  <dc:subject>How to Process Prime Supplement Flowdown Document (PSFD)</dc:subject>
  <dc:creator>Celia Gray</dc:creator>
  <cp:lastModifiedBy>Celia Gray</cp:lastModifiedBy>
  <cp:revision>2</cp:revision>
  <dcterms:created xsi:type="dcterms:W3CDTF">2012-12-06T15:21:00Z</dcterms:created>
  <dcterms:modified xsi:type="dcterms:W3CDTF">2012-12-06T15:21:00Z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LADC\cgray2</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ies>
</file>